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8">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295A232" w14:textId="799F4A18" w:rsidR="00E805E8" w:rsidRDefault="00E805E8" w:rsidP="00E805E8">
      <w:pPr>
        <w:jc w:val="center"/>
        <w:rPr>
          <w:rFonts w:ascii="Calibri" w:hAnsi="Calibri"/>
          <w:b/>
          <w:bCs/>
        </w:rPr>
      </w:pPr>
      <w:bookmarkStart w:id="0" w:name="_Toc119397315"/>
      <w:r>
        <w:rPr>
          <w:rFonts w:ascii="Calibri" w:hAnsi="Calibri"/>
          <w:b/>
          <w:bCs/>
        </w:rPr>
        <w:t xml:space="preserve"> </w:t>
      </w:r>
      <w:r w:rsidRPr="00E805E8">
        <w:rPr>
          <w:rFonts w:ascii="Calibri" w:hAnsi="Calibri"/>
          <w:b/>
          <w:bCs/>
        </w:rPr>
        <w:t>Safeguarding Children and Child Protection Policy</w:t>
      </w:r>
    </w:p>
    <w:p w14:paraId="34DC3D16" w14:textId="77777777" w:rsidR="00E805E8" w:rsidRDefault="00E805E8" w:rsidP="00E805E8">
      <w:pPr>
        <w:jc w:val="center"/>
        <w:rPr>
          <w:b/>
          <w:bCs/>
        </w:rPr>
      </w:pPr>
    </w:p>
    <w:p w14:paraId="627BB1E2" w14:textId="4719C489" w:rsidR="00E805E8" w:rsidRPr="00031F7A" w:rsidRDefault="00E805E8" w:rsidP="00E805E8">
      <w:pPr>
        <w:rPr>
          <w:rFonts w:ascii="Calibri" w:hAnsi="Calibri"/>
          <w:u w:val="single"/>
        </w:rPr>
      </w:pPr>
      <w:r w:rsidRPr="00031F7A">
        <w:rPr>
          <w:rFonts w:ascii="Calibri" w:hAnsi="Calibri"/>
          <w:u w:val="single"/>
        </w:rPr>
        <w:t>PART 1: Safeguarding children and child protection procedures</w:t>
      </w:r>
      <w:bookmarkEnd w:id="0"/>
    </w:p>
    <w:p w14:paraId="3E640BD6" w14:textId="77777777" w:rsidR="00E805E8" w:rsidRPr="00031F7A" w:rsidRDefault="00E805E8" w:rsidP="00E805E8">
      <w:pPr>
        <w:jc w:val="both"/>
      </w:pPr>
    </w:p>
    <w:p w14:paraId="1F26D754" w14:textId="77777777" w:rsidR="00E805E8" w:rsidRPr="00031F7A" w:rsidRDefault="00E805E8" w:rsidP="00E805E8">
      <w:pPr>
        <w:rPr>
          <w:rFonts w:ascii="Calibri" w:hAnsi="Calibri" w:cs="Calibri"/>
        </w:rPr>
      </w:pPr>
      <w:bookmarkStart w:id="1" w:name="_Toc499020561"/>
      <w:bookmarkStart w:id="2" w:name="_Toc119397316"/>
      <w:r w:rsidRPr="00031F7A">
        <w:rPr>
          <w:rFonts w:ascii="Calibri" w:hAnsi="Calibri" w:cs="Calibri"/>
          <w:b/>
          <w:bCs/>
        </w:rPr>
        <w:t>Introduction</w:t>
      </w:r>
      <w:bookmarkEnd w:id="1"/>
      <w:bookmarkEnd w:id="2"/>
    </w:p>
    <w:p w14:paraId="301F690A" w14:textId="5642C5D9" w:rsidR="00E805E8" w:rsidRPr="00031F7A" w:rsidRDefault="00E805E8" w:rsidP="00E805E8">
      <w:pPr>
        <w:autoSpaceDE w:val="0"/>
        <w:autoSpaceDN w:val="0"/>
        <w:adjustRightInd w:val="0"/>
        <w:jc w:val="both"/>
        <w:rPr>
          <w:rFonts w:ascii="Calibri" w:hAnsi="Calibri" w:cs="Calibri"/>
          <w:color w:val="000000"/>
        </w:rPr>
      </w:pPr>
      <w:r>
        <w:rPr>
          <w:rFonts w:ascii="Calibri" w:hAnsi="Calibri" w:cs="Calibri"/>
          <w:b/>
          <w:bCs/>
          <w:color w:val="000000"/>
        </w:rPr>
        <w:t>Littlella’s Childcare</w:t>
      </w:r>
      <w:r w:rsidRPr="00031F7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r w:rsidR="002747DC">
        <w:rPr>
          <w:rFonts w:ascii="Calibri" w:hAnsi="Calibri" w:cs="Calibri"/>
          <w:color w:val="000000"/>
        </w:rPr>
        <w:t xml:space="preserve"> </w:t>
      </w:r>
      <w:r w:rsidR="002747DC" w:rsidRPr="002747DC">
        <w:rPr>
          <w:rFonts w:ascii="Calibri" w:hAnsi="Calibri" w:cs="Calibri"/>
          <w:color w:val="000000"/>
        </w:rPr>
        <w:t>through building a safer organisational culture.</w:t>
      </w:r>
    </w:p>
    <w:p w14:paraId="400D6EF6" w14:textId="77777777" w:rsidR="00E805E8" w:rsidRPr="00031F7A" w:rsidRDefault="00E805E8" w:rsidP="00E805E8">
      <w:pPr>
        <w:autoSpaceDE w:val="0"/>
        <w:autoSpaceDN w:val="0"/>
        <w:adjustRightInd w:val="0"/>
        <w:jc w:val="both"/>
        <w:rPr>
          <w:rFonts w:ascii="Calibri" w:hAnsi="Calibri" w:cs="Calibri"/>
          <w:color w:val="000000"/>
        </w:rPr>
      </w:pPr>
    </w:p>
    <w:p w14:paraId="5E66B466"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25238F83" w14:textId="77777777" w:rsidR="00E805E8" w:rsidRPr="00031F7A" w:rsidRDefault="00E805E8" w:rsidP="00E805E8">
      <w:pPr>
        <w:autoSpaceDE w:val="0"/>
        <w:autoSpaceDN w:val="0"/>
        <w:adjustRightInd w:val="0"/>
        <w:jc w:val="both"/>
        <w:rPr>
          <w:rFonts w:ascii="Calibri" w:hAnsi="Calibri" w:cs="Calibri"/>
          <w:color w:val="000000"/>
        </w:rPr>
      </w:pPr>
    </w:p>
    <w:tbl>
      <w:tblPr>
        <w:tblStyle w:val="TableGrid0"/>
        <w:tblW w:w="0" w:type="auto"/>
        <w:tblLook w:val="04A0" w:firstRow="1" w:lastRow="0" w:firstColumn="1" w:lastColumn="0" w:noHBand="0" w:noVBand="1"/>
      </w:tblPr>
      <w:tblGrid>
        <w:gridCol w:w="4508"/>
        <w:gridCol w:w="4508"/>
      </w:tblGrid>
      <w:tr w:rsidR="002747DC" w:rsidRPr="00031F7A" w14:paraId="3748CD64" w14:textId="77777777" w:rsidTr="0087011A">
        <w:trPr>
          <w:trHeight w:val="151"/>
        </w:trPr>
        <w:tc>
          <w:tcPr>
            <w:tcW w:w="4508" w:type="dxa"/>
            <w:vAlign w:val="center"/>
          </w:tcPr>
          <w:p w14:paraId="604561FD" w14:textId="77777777" w:rsidR="002747DC" w:rsidRPr="007A22D9" w:rsidRDefault="002747DC" w:rsidP="002747DC">
            <w:pPr>
              <w:autoSpaceDE w:val="0"/>
              <w:autoSpaceDN w:val="0"/>
              <w:adjustRightInd w:val="0"/>
              <w:rPr>
                <w:rFonts w:asciiTheme="minorHAnsi" w:hAnsiTheme="minorHAnsi" w:cstheme="minorHAnsi"/>
                <w:color w:val="000000"/>
              </w:rPr>
            </w:pPr>
            <w:r w:rsidRPr="007A22D9">
              <w:rPr>
                <w:rFonts w:asciiTheme="minorHAnsi" w:hAnsiTheme="minorHAnsi" w:cstheme="minorHAnsi"/>
                <w:color w:val="000000"/>
              </w:rPr>
              <w:t>Acceptable internet use policy</w:t>
            </w:r>
          </w:p>
        </w:tc>
        <w:tc>
          <w:tcPr>
            <w:tcW w:w="4508" w:type="dxa"/>
            <w:vAlign w:val="center"/>
          </w:tcPr>
          <w:p w14:paraId="60CD1919" w14:textId="7E2983F8"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Nappy changing policy</w:t>
            </w:r>
          </w:p>
        </w:tc>
      </w:tr>
      <w:tr w:rsidR="002747DC" w:rsidRPr="00031F7A" w14:paraId="68E11DEA" w14:textId="77777777" w:rsidTr="0087011A">
        <w:trPr>
          <w:trHeight w:val="151"/>
        </w:trPr>
        <w:tc>
          <w:tcPr>
            <w:tcW w:w="4508" w:type="dxa"/>
            <w:vAlign w:val="center"/>
          </w:tcPr>
          <w:p w14:paraId="580C0AB6" w14:textId="30D45E3C" w:rsidR="002747DC" w:rsidRPr="007A22D9" w:rsidRDefault="002747DC" w:rsidP="002747DC">
            <w:pPr>
              <w:autoSpaceDE w:val="0"/>
              <w:autoSpaceDN w:val="0"/>
              <w:adjustRightInd w:val="0"/>
              <w:rPr>
                <w:rFonts w:cstheme="minorHAnsi"/>
                <w:color w:val="000000"/>
              </w:rPr>
            </w:pPr>
            <w:r w:rsidRPr="002747DC">
              <w:rPr>
                <w:rFonts w:cstheme="minorHAnsi"/>
                <w:color w:val="000000"/>
              </w:rPr>
              <w:t>Attendance policy</w:t>
            </w:r>
          </w:p>
        </w:tc>
        <w:tc>
          <w:tcPr>
            <w:tcW w:w="4508" w:type="dxa"/>
            <w:vAlign w:val="center"/>
          </w:tcPr>
          <w:p w14:paraId="6103C673" w14:textId="66E40287" w:rsidR="002747DC" w:rsidRPr="007A22D9" w:rsidRDefault="002747DC" w:rsidP="002747DC">
            <w:pPr>
              <w:autoSpaceDE w:val="0"/>
              <w:autoSpaceDN w:val="0"/>
              <w:adjustRightInd w:val="0"/>
              <w:spacing w:after="200" w:line="276" w:lineRule="auto"/>
              <w:contextualSpacing/>
              <w:rPr>
                <w:rFonts w:cstheme="minorHAnsi"/>
                <w:color w:val="000000"/>
              </w:rPr>
            </w:pPr>
            <w:r w:rsidRPr="002747DC">
              <w:rPr>
                <w:rFonts w:cstheme="minorHAnsi"/>
                <w:color w:val="000000"/>
              </w:rPr>
              <w:t>Online safety policy</w:t>
            </w:r>
          </w:p>
        </w:tc>
      </w:tr>
      <w:tr w:rsidR="002747DC" w:rsidRPr="00031F7A" w14:paraId="05309673" w14:textId="77777777" w:rsidTr="0087011A">
        <w:tc>
          <w:tcPr>
            <w:tcW w:w="4508" w:type="dxa"/>
            <w:vAlign w:val="center"/>
          </w:tcPr>
          <w:p w14:paraId="7EFC5216"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CCTV policy</w:t>
            </w:r>
          </w:p>
        </w:tc>
        <w:tc>
          <w:tcPr>
            <w:tcW w:w="4508" w:type="dxa"/>
            <w:vAlign w:val="center"/>
          </w:tcPr>
          <w:p w14:paraId="30E61140"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Promoting positive behaviour policy</w:t>
            </w:r>
          </w:p>
        </w:tc>
      </w:tr>
      <w:tr w:rsidR="002747DC" w:rsidRPr="00031F7A" w14:paraId="7C2F555D" w14:textId="77777777" w:rsidTr="0087011A">
        <w:tc>
          <w:tcPr>
            <w:tcW w:w="4508" w:type="dxa"/>
            <w:vAlign w:val="center"/>
          </w:tcPr>
          <w:p w14:paraId="34087738"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Data protection and confidentiality policy</w:t>
            </w:r>
          </w:p>
        </w:tc>
        <w:tc>
          <w:tcPr>
            <w:tcW w:w="4508" w:type="dxa"/>
            <w:vAlign w:val="center"/>
          </w:tcPr>
          <w:p w14:paraId="43D27716"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Recruitment, selection and suitability of staff policy</w:t>
            </w:r>
          </w:p>
        </w:tc>
      </w:tr>
      <w:tr w:rsidR="002747DC" w:rsidRPr="00031F7A" w14:paraId="19B6789C" w14:textId="77777777" w:rsidTr="0087011A">
        <w:tc>
          <w:tcPr>
            <w:tcW w:w="4508" w:type="dxa"/>
            <w:vAlign w:val="center"/>
          </w:tcPr>
          <w:p w14:paraId="3EEAD0D7"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Emergency lockdown policy</w:t>
            </w:r>
          </w:p>
        </w:tc>
        <w:tc>
          <w:tcPr>
            <w:tcW w:w="4508" w:type="dxa"/>
            <w:vAlign w:val="center"/>
          </w:tcPr>
          <w:p w14:paraId="515A8BEA"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Respectful intimate care policy</w:t>
            </w:r>
          </w:p>
        </w:tc>
      </w:tr>
      <w:tr w:rsidR="002747DC" w:rsidRPr="00031F7A" w14:paraId="4D038CC8" w14:textId="77777777" w:rsidTr="0087011A">
        <w:tc>
          <w:tcPr>
            <w:tcW w:w="4508" w:type="dxa"/>
            <w:vAlign w:val="center"/>
          </w:tcPr>
          <w:p w14:paraId="083DC208" w14:textId="77777777" w:rsidR="002747DC" w:rsidRPr="007A22D9" w:rsidRDefault="002747DC" w:rsidP="002747DC">
            <w:pPr>
              <w:autoSpaceDE w:val="0"/>
              <w:autoSpaceDN w:val="0"/>
              <w:adjustRightInd w:val="0"/>
              <w:rPr>
                <w:rFonts w:asciiTheme="minorHAnsi" w:hAnsiTheme="minorHAnsi" w:cstheme="minorHAnsi"/>
                <w:color w:val="000000"/>
              </w:rPr>
            </w:pPr>
            <w:r w:rsidRPr="007A22D9">
              <w:rPr>
                <w:rFonts w:asciiTheme="minorHAnsi" w:hAnsiTheme="minorHAnsi" w:cstheme="minorHAnsi"/>
                <w:color w:val="000000"/>
              </w:rPr>
              <w:t>Inclusion and equality policy</w:t>
            </w:r>
          </w:p>
        </w:tc>
        <w:tc>
          <w:tcPr>
            <w:tcW w:w="4508" w:type="dxa"/>
            <w:vAlign w:val="center"/>
          </w:tcPr>
          <w:p w14:paraId="444959B7"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Social networking policy</w:t>
            </w:r>
          </w:p>
        </w:tc>
      </w:tr>
      <w:tr w:rsidR="002747DC" w:rsidRPr="00031F7A" w14:paraId="05588CDE" w14:textId="77777777" w:rsidTr="0087011A">
        <w:tc>
          <w:tcPr>
            <w:tcW w:w="4508" w:type="dxa"/>
            <w:vAlign w:val="center"/>
          </w:tcPr>
          <w:p w14:paraId="1C3CC38D"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Late collection and non-collection of children policy</w:t>
            </w:r>
          </w:p>
        </w:tc>
        <w:tc>
          <w:tcPr>
            <w:tcW w:w="4508" w:type="dxa"/>
            <w:vAlign w:val="center"/>
          </w:tcPr>
          <w:p w14:paraId="6226CB77"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Special educational needs and disabilities (SEND) policy</w:t>
            </w:r>
          </w:p>
        </w:tc>
      </w:tr>
      <w:tr w:rsidR="002747DC" w:rsidRPr="00031F7A" w14:paraId="63403549" w14:textId="77777777" w:rsidTr="0087011A">
        <w:tc>
          <w:tcPr>
            <w:tcW w:w="4508" w:type="dxa"/>
            <w:vAlign w:val="center"/>
          </w:tcPr>
          <w:p w14:paraId="3120E50F"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Lone working policy</w:t>
            </w:r>
          </w:p>
        </w:tc>
        <w:tc>
          <w:tcPr>
            <w:tcW w:w="4508" w:type="dxa"/>
            <w:vAlign w:val="center"/>
          </w:tcPr>
          <w:p w14:paraId="56004411"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Staff code of conduct</w:t>
            </w:r>
          </w:p>
        </w:tc>
      </w:tr>
      <w:tr w:rsidR="002747DC" w:rsidRPr="00031F7A" w14:paraId="2C8EE77D" w14:textId="77777777" w:rsidTr="0087011A">
        <w:tc>
          <w:tcPr>
            <w:tcW w:w="4508" w:type="dxa"/>
            <w:vAlign w:val="center"/>
          </w:tcPr>
          <w:p w14:paraId="31492E0D"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Looked after children policy</w:t>
            </w:r>
          </w:p>
        </w:tc>
        <w:tc>
          <w:tcPr>
            <w:tcW w:w="4508" w:type="dxa"/>
            <w:vAlign w:val="center"/>
          </w:tcPr>
          <w:p w14:paraId="5F787E37"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Supervision of children policy</w:t>
            </w:r>
          </w:p>
        </w:tc>
      </w:tr>
      <w:tr w:rsidR="002747DC" w:rsidRPr="00031F7A" w14:paraId="27CE0ADD" w14:textId="77777777" w:rsidTr="0087011A">
        <w:tc>
          <w:tcPr>
            <w:tcW w:w="4508" w:type="dxa"/>
            <w:vAlign w:val="center"/>
          </w:tcPr>
          <w:p w14:paraId="01536248"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Low-level concern policy</w:t>
            </w:r>
          </w:p>
        </w:tc>
        <w:tc>
          <w:tcPr>
            <w:tcW w:w="4508" w:type="dxa"/>
            <w:vAlign w:val="center"/>
          </w:tcPr>
          <w:p w14:paraId="76EE1CA6"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Supervision of visitors policy</w:t>
            </w:r>
          </w:p>
        </w:tc>
      </w:tr>
      <w:tr w:rsidR="002747DC" w:rsidRPr="00031F7A" w14:paraId="7A3242BA" w14:textId="77777777" w:rsidTr="0087011A">
        <w:tc>
          <w:tcPr>
            <w:tcW w:w="4508" w:type="dxa"/>
            <w:vAlign w:val="center"/>
          </w:tcPr>
          <w:p w14:paraId="2683775C" w14:textId="77777777" w:rsidR="002747DC" w:rsidRPr="007A22D9" w:rsidRDefault="002747DC" w:rsidP="002747DC">
            <w:pPr>
              <w:autoSpaceDE w:val="0"/>
              <w:autoSpaceDN w:val="0"/>
              <w:adjustRightInd w:val="0"/>
              <w:rPr>
                <w:rFonts w:asciiTheme="minorHAnsi" w:hAnsiTheme="minorHAnsi" w:cstheme="minorHAnsi"/>
                <w:color w:val="000000"/>
              </w:rPr>
            </w:pPr>
            <w:r w:rsidRPr="007A22D9">
              <w:rPr>
                <w:rFonts w:asciiTheme="minorHAnsi" w:hAnsiTheme="minorHAnsi" w:cstheme="minorHAnsi"/>
                <w:color w:val="000000"/>
              </w:rPr>
              <w:t>Missing child from nursery policy</w:t>
            </w:r>
          </w:p>
        </w:tc>
        <w:tc>
          <w:tcPr>
            <w:tcW w:w="4508" w:type="dxa"/>
            <w:vAlign w:val="center"/>
          </w:tcPr>
          <w:p w14:paraId="1C86CB4E"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Volunteers policy</w:t>
            </w:r>
          </w:p>
        </w:tc>
      </w:tr>
      <w:tr w:rsidR="002747DC" w:rsidRPr="00031F7A" w14:paraId="52C7E01E" w14:textId="77777777" w:rsidTr="0087011A">
        <w:tc>
          <w:tcPr>
            <w:tcW w:w="4508" w:type="dxa"/>
            <w:vAlign w:val="center"/>
          </w:tcPr>
          <w:p w14:paraId="7536E023"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Missing child from outings policy</w:t>
            </w:r>
          </w:p>
        </w:tc>
        <w:tc>
          <w:tcPr>
            <w:tcW w:w="4508" w:type="dxa"/>
            <w:vAlign w:val="center"/>
          </w:tcPr>
          <w:p w14:paraId="5541A79C"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Whistleblowing policy</w:t>
            </w:r>
          </w:p>
        </w:tc>
      </w:tr>
      <w:tr w:rsidR="002747DC" w:rsidRPr="00031F7A" w14:paraId="00E58090" w14:textId="77777777" w:rsidTr="0087011A">
        <w:tc>
          <w:tcPr>
            <w:tcW w:w="4508" w:type="dxa"/>
            <w:vAlign w:val="center"/>
          </w:tcPr>
          <w:p w14:paraId="58EDAD92"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Mobile phone and electronic device use policy</w:t>
            </w:r>
          </w:p>
        </w:tc>
        <w:tc>
          <w:tcPr>
            <w:tcW w:w="4508" w:type="dxa"/>
            <w:vAlign w:val="center"/>
          </w:tcPr>
          <w:p w14:paraId="3128AF9A" w14:textId="77777777" w:rsidR="002747DC" w:rsidRPr="007A22D9" w:rsidRDefault="002747DC" w:rsidP="002747DC">
            <w:pPr>
              <w:autoSpaceDE w:val="0"/>
              <w:autoSpaceDN w:val="0"/>
              <w:adjustRightInd w:val="0"/>
              <w:spacing w:after="200" w:line="276" w:lineRule="auto"/>
              <w:contextualSpacing/>
              <w:rPr>
                <w:rFonts w:asciiTheme="minorHAnsi" w:hAnsiTheme="minorHAnsi" w:cstheme="minorHAnsi"/>
                <w:color w:val="000000"/>
              </w:rPr>
            </w:pPr>
            <w:r w:rsidRPr="007A22D9">
              <w:rPr>
                <w:rFonts w:asciiTheme="minorHAnsi" w:hAnsiTheme="minorHAnsi" w:cstheme="minorHAnsi"/>
                <w:color w:val="000000"/>
              </w:rPr>
              <w:t>Young workers policy</w:t>
            </w:r>
          </w:p>
        </w:tc>
      </w:tr>
    </w:tbl>
    <w:p w14:paraId="75FB77C5" w14:textId="77777777" w:rsidR="00E805E8" w:rsidRPr="00031F7A" w:rsidRDefault="00E805E8" w:rsidP="00E805E8">
      <w:pPr>
        <w:autoSpaceDE w:val="0"/>
        <w:autoSpaceDN w:val="0"/>
        <w:adjustRightInd w:val="0"/>
        <w:jc w:val="both"/>
        <w:rPr>
          <w:rFonts w:ascii="Calibri" w:hAnsi="Calibri" w:cs="Calibri"/>
          <w:color w:val="000000"/>
        </w:rPr>
      </w:pPr>
    </w:p>
    <w:p w14:paraId="308CC97A" w14:textId="77777777" w:rsidR="002747DC" w:rsidRPr="002747DC" w:rsidRDefault="002747DC" w:rsidP="002747DC">
      <w:pPr>
        <w:rPr>
          <w:rFonts w:ascii="Calibri" w:hAnsi="Calibri" w:cs="Calibri"/>
          <w:color w:val="000000"/>
        </w:rPr>
      </w:pPr>
      <w:r w:rsidRPr="002747DC">
        <w:rPr>
          <w:rFonts w:ascii="Calibri" w:hAnsi="Calibri" w:cs="Calibri"/>
          <w:color w:val="000000"/>
        </w:rPr>
        <w:lastRenderedPageBreak/>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59F6EAB6"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70972CD1" w14:textId="77777777" w:rsidR="00E805E8" w:rsidRPr="00031F7A" w:rsidRDefault="00E805E8" w:rsidP="00E805E8">
      <w:pPr>
        <w:autoSpaceDE w:val="0"/>
        <w:autoSpaceDN w:val="0"/>
        <w:adjustRightInd w:val="0"/>
        <w:jc w:val="both"/>
        <w:rPr>
          <w:rFonts w:ascii="Calibri" w:hAnsi="Calibri" w:cs="Calibri"/>
          <w:color w:val="000000"/>
        </w:rPr>
      </w:pPr>
    </w:p>
    <w:p w14:paraId="729F52EC"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 student and volunteer to report any breaches of this policy to the Designated Safeguarding Lead (DSL).</w:t>
      </w:r>
    </w:p>
    <w:p w14:paraId="653D1175" w14:textId="77777777" w:rsidR="00E805E8" w:rsidRPr="00031F7A" w:rsidRDefault="00E805E8" w:rsidP="00E805E8">
      <w:pPr>
        <w:autoSpaceDE w:val="0"/>
        <w:autoSpaceDN w:val="0"/>
        <w:adjustRightInd w:val="0"/>
        <w:jc w:val="both"/>
        <w:rPr>
          <w:rFonts w:ascii="Calibri" w:hAnsi="Calibri" w:cs="Calibri"/>
          <w:color w:val="000000"/>
        </w:rPr>
      </w:pPr>
    </w:p>
    <w:p w14:paraId="72D39ABB" w14:textId="77777777" w:rsidR="00E805E8" w:rsidRPr="00031F7A" w:rsidRDefault="00E805E8" w:rsidP="00E805E8">
      <w:pPr>
        <w:rPr>
          <w:rFonts w:ascii="Calibri" w:hAnsi="Calibri" w:cs="Calibri"/>
          <w:b/>
          <w:bCs/>
        </w:rPr>
      </w:pPr>
      <w:bookmarkStart w:id="3" w:name="_Toc119397317"/>
      <w:r w:rsidRPr="00031F7A">
        <w:rPr>
          <w:rFonts w:ascii="Calibri" w:hAnsi="Calibri" w:cs="Calibri"/>
          <w:b/>
          <w:bCs/>
        </w:rPr>
        <w:t>Policy intention</w:t>
      </w:r>
      <w:bookmarkEnd w:id="3"/>
    </w:p>
    <w:p w14:paraId="3AE3E0FC"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33AF07F" w14:textId="77777777" w:rsidR="00E805E8" w:rsidRPr="00031F7A" w:rsidRDefault="00E805E8" w:rsidP="00E805E8">
      <w:pPr>
        <w:autoSpaceDE w:val="0"/>
        <w:autoSpaceDN w:val="0"/>
        <w:adjustRightInd w:val="0"/>
        <w:jc w:val="both"/>
        <w:rPr>
          <w:rFonts w:ascii="Calibri" w:hAnsi="Calibri" w:cs="Calibri"/>
          <w:color w:val="000000"/>
        </w:rPr>
      </w:pPr>
    </w:p>
    <w:p w14:paraId="172926E2" w14:textId="77777777" w:rsidR="00E805E8" w:rsidRPr="00031F7A" w:rsidRDefault="00E805E8" w:rsidP="00E805E8">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20C5716A" w14:textId="77777777" w:rsidR="00E805E8" w:rsidRPr="00031F7A" w:rsidRDefault="00E805E8" w:rsidP="00E805E8">
      <w:pPr>
        <w:autoSpaceDE w:val="0"/>
        <w:autoSpaceDN w:val="0"/>
        <w:adjustRightInd w:val="0"/>
        <w:jc w:val="both"/>
        <w:rPr>
          <w:rFonts w:ascii="Calibri" w:hAnsi="Calibri" w:cs="Calibri"/>
          <w:color w:val="000000"/>
        </w:rPr>
      </w:pPr>
    </w:p>
    <w:p w14:paraId="519CA3A8" w14:textId="77777777" w:rsidR="00E805E8" w:rsidRPr="00031F7A" w:rsidRDefault="00E805E8" w:rsidP="00E805E8">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013F4E0F"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eastAsia="Arial" w:hAnsi="Calibri" w:cs="Calibri"/>
        </w:rPr>
        <w:t>Providing help and support to meet the needs of children as soon as problems emerge</w:t>
      </w:r>
    </w:p>
    <w:p w14:paraId="74A249BF"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eastAsia="Arial" w:hAnsi="Calibri" w:cs="Calibri"/>
        </w:rPr>
        <w:t>Protecting children from maltreatment, whether that is within or outside the home, including online</w:t>
      </w:r>
    </w:p>
    <w:p w14:paraId="10F41C5A"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eastAsia="Arial" w:hAnsi="Calibri" w:cs="Calibri"/>
        </w:rPr>
        <w:t xml:space="preserve">Preventing impairment of children’s mental and physical health or development </w:t>
      </w:r>
    </w:p>
    <w:p w14:paraId="7FF0605D"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eastAsia="Arial" w:hAnsi="Calibri" w:cs="Calibri"/>
        </w:rPr>
        <w:t>Ensuring that children grow up in circumstances consistent with the provision of safe and effective care</w:t>
      </w:r>
    </w:p>
    <w:p w14:paraId="43ADCE6A"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hAnsi="Calibri" w:cs="Calibri"/>
        </w:rPr>
        <w:t>Promoting the upbringing of children with their birth parents, or otherwise family network through a kinship care arrangement, wherever possible and where this is in the best interests of the children</w:t>
      </w:r>
    </w:p>
    <w:p w14:paraId="7DD49172" w14:textId="77777777" w:rsidR="00E805E8" w:rsidRPr="00E16233" w:rsidRDefault="00E805E8" w:rsidP="00E805E8">
      <w:pPr>
        <w:pStyle w:val="ListParagraph"/>
        <w:numPr>
          <w:ilvl w:val="0"/>
          <w:numId w:val="14"/>
        </w:numPr>
        <w:spacing w:after="0" w:line="240" w:lineRule="auto"/>
        <w:contextualSpacing w:val="0"/>
        <w:rPr>
          <w:rFonts w:ascii="Calibri" w:hAnsi="Calibri" w:cs="Calibri"/>
        </w:rPr>
      </w:pPr>
      <w:r w:rsidRPr="00E16233">
        <w:rPr>
          <w:rFonts w:ascii="Calibri" w:eastAsia="Arial" w:hAnsi="Calibri" w:cs="Calibri"/>
        </w:rPr>
        <w:t>Taking action to enable all children to have the best outcomes in line with the outcomes set out in the Children’s Social Care National Framework.</w:t>
      </w:r>
    </w:p>
    <w:p w14:paraId="5EDCB38E" w14:textId="77777777" w:rsidR="00E805E8" w:rsidRPr="00E16233" w:rsidRDefault="00E805E8" w:rsidP="00E805E8">
      <w:pPr>
        <w:jc w:val="both"/>
        <w:rPr>
          <w:rFonts w:ascii="Calibri" w:eastAsia="Arial" w:hAnsi="Calibri" w:cs="Calibri"/>
          <w:i/>
        </w:rPr>
      </w:pPr>
    </w:p>
    <w:p w14:paraId="53E13337" w14:textId="77777777" w:rsidR="00E805E8" w:rsidRPr="00E16233" w:rsidRDefault="00E805E8" w:rsidP="00E805E8">
      <w:pPr>
        <w:autoSpaceDE w:val="0"/>
        <w:autoSpaceDN w:val="0"/>
        <w:adjustRightInd w:val="0"/>
        <w:jc w:val="both"/>
        <w:rPr>
          <w:rFonts w:ascii="Calibri" w:hAnsi="Calibri" w:cs="Calibri"/>
          <w:color w:val="000000"/>
        </w:rPr>
      </w:pPr>
      <w:r w:rsidRPr="00E16233">
        <w:rPr>
          <w:rFonts w:ascii="Calibri" w:hAnsi="Calibri" w:cs="Calibri"/>
          <w:color w:val="000000"/>
        </w:rPr>
        <w:lastRenderedPageBreak/>
        <w:t>Child protection is an integral part of safeguarding children and promoting their overall welfare. In this policy, child protection shall mean:</w:t>
      </w:r>
    </w:p>
    <w:p w14:paraId="01769CA7" w14:textId="77777777" w:rsidR="00E805E8" w:rsidRPr="00E16233" w:rsidRDefault="00E805E8" w:rsidP="00E805E8">
      <w:pPr>
        <w:pStyle w:val="ListParagraph"/>
        <w:numPr>
          <w:ilvl w:val="0"/>
          <w:numId w:val="35"/>
        </w:numPr>
        <w:autoSpaceDE w:val="0"/>
        <w:autoSpaceDN w:val="0"/>
        <w:adjustRightInd w:val="0"/>
        <w:spacing w:after="200" w:line="276" w:lineRule="auto"/>
        <w:rPr>
          <w:rFonts w:ascii="Calibri" w:hAnsi="Calibri" w:cs="Calibri"/>
          <w:color w:val="000000"/>
        </w:rPr>
      </w:pPr>
      <w:r w:rsidRPr="00E16233">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3E6453B6" w14:textId="77777777" w:rsidR="00E805E8" w:rsidRPr="007B258B" w:rsidRDefault="00E805E8" w:rsidP="00E805E8">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29EC4AEE" w14:textId="77777777" w:rsidR="00E805E8" w:rsidRDefault="00E805E8" w:rsidP="00E805E8">
      <w:pPr>
        <w:jc w:val="both"/>
        <w:rPr>
          <w:rFonts w:ascii="Calibri" w:eastAsia="Arial" w:hAnsi="Calibri" w:cs="Calibri"/>
        </w:rPr>
      </w:pPr>
    </w:p>
    <w:p w14:paraId="69035B49" w14:textId="77777777" w:rsidR="00E805E8" w:rsidRPr="00031F7A" w:rsidRDefault="00E805E8" w:rsidP="00E805E8">
      <w:pPr>
        <w:jc w:val="both"/>
        <w:rPr>
          <w:rFonts w:ascii="Calibri" w:eastAsia="Calibri" w:hAnsi="Calibri" w:cs="Calibri"/>
          <w:sz w:val="22"/>
          <w:szCs w:val="22"/>
        </w:rPr>
      </w:pPr>
      <w:r w:rsidRPr="00031F7A">
        <w:rPr>
          <w:rFonts w:ascii="Calibri" w:eastAsia="Arial" w:hAnsi="Calibri" w:cs="Calibri"/>
        </w:rPr>
        <w:t>To safeguard children and promote their welfare we will:</w:t>
      </w:r>
    </w:p>
    <w:p w14:paraId="40D1DCA8" w14:textId="5B15444F" w:rsidR="00E805E8" w:rsidRPr="00031F7A" w:rsidRDefault="00E805E8" w:rsidP="00E805E8">
      <w:pPr>
        <w:pStyle w:val="ListParagraph"/>
        <w:numPr>
          <w:ilvl w:val="0"/>
          <w:numId w:val="15"/>
        </w:numPr>
        <w:spacing w:after="0" w:line="240" w:lineRule="auto"/>
        <w:ind w:left="714" w:hanging="357"/>
        <w:contextualSpacing w:val="0"/>
        <w:rPr>
          <w:rFonts w:ascii="Calibri" w:hAnsi="Calibri" w:cs="Calibri"/>
        </w:rPr>
      </w:pPr>
      <w:r w:rsidRPr="00031F7A">
        <w:rPr>
          <w:rFonts w:ascii="Calibri" w:eastAsia="Arial" w:hAnsi="Calibri" w:cs="Calibri"/>
        </w:rPr>
        <w:t xml:space="preserve">Develop a safe </w:t>
      </w:r>
      <w:r w:rsidR="002747DC">
        <w:rPr>
          <w:rFonts w:ascii="Calibri" w:eastAsia="Arial" w:hAnsi="Calibri" w:cs="Calibri"/>
        </w:rPr>
        <w:t xml:space="preserve">organisational </w:t>
      </w:r>
      <w:r w:rsidRPr="00031F7A">
        <w:rPr>
          <w:rFonts w:ascii="Calibri" w:eastAsia="Arial" w:hAnsi="Calibri" w:cs="Calibri"/>
        </w:rPr>
        <w:t>culture where staff are confident to raise concerns about professional conduct</w:t>
      </w:r>
    </w:p>
    <w:p w14:paraId="4E0AEA67" w14:textId="77777777" w:rsidR="00E805E8" w:rsidRPr="00E16233" w:rsidRDefault="00E805E8" w:rsidP="00E805E8">
      <w:pPr>
        <w:pStyle w:val="ListParagraph"/>
        <w:numPr>
          <w:ilvl w:val="0"/>
          <w:numId w:val="15"/>
        </w:numPr>
        <w:spacing w:after="0" w:line="240" w:lineRule="auto"/>
        <w:contextualSpacing w:val="0"/>
        <w:rPr>
          <w:rFonts w:ascii="Calibri" w:hAnsi="Calibri" w:cs="Calibri"/>
        </w:rPr>
      </w:pPr>
      <w:r w:rsidRPr="00031F7A">
        <w:rPr>
          <w:rFonts w:ascii="Calibri" w:eastAsia="Arial" w:hAnsi="Calibri" w:cs="Calibri"/>
        </w:rPr>
        <w:t xml:space="preserve">Ensure all staff are able to identify the signs and indicators of abuse, including the </w:t>
      </w:r>
      <w:r w:rsidRPr="00E16233">
        <w:rPr>
          <w:rFonts w:ascii="Calibri" w:eastAsia="Arial" w:hAnsi="Calibri" w:cs="Calibri"/>
        </w:rPr>
        <w:t>softer signs of abuse, and know what action to take</w:t>
      </w:r>
    </w:p>
    <w:p w14:paraId="13CF554D" w14:textId="77777777" w:rsidR="00E805E8" w:rsidRPr="00E16233" w:rsidRDefault="00E805E8" w:rsidP="00E805E8">
      <w:pPr>
        <w:pStyle w:val="ListParagraph"/>
        <w:numPr>
          <w:ilvl w:val="0"/>
          <w:numId w:val="15"/>
        </w:numPr>
        <w:spacing w:after="0" w:line="240" w:lineRule="auto"/>
        <w:contextualSpacing w:val="0"/>
        <w:rPr>
          <w:rFonts w:ascii="Calibri" w:hAnsi="Calibri" w:cs="Calibri"/>
        </w:rPr>
      </w:pPr>
      <w:r w:rsidRPr="00E16233">
        <w:rPr>
          <w:rFonts w:ascii="Calibri" w:eastAsia="Arial" w:hAnsi="Calibri" w:cs="Calibri"/>
        </w:rPr>
        <w:t>Understand and be sensitive to factors, including economic and social circumstances and ethnicity, which can impact children and families’ lives</w:t>
      </w:r>
    </w:p>
    <w:p w14:paraId="14082352" w14:textId="77777777" w:rsidR="00E805E8" w:rsidRPr="005A6597" w:rsidRDefault="00E805E8" w:rsidP="00E805E8">
      <w:pPr>
        <w:pStyle w:val="ListParagraph"/>
        <w:numPr>
          <w:ilvl w:val="0"/>
          <w:numId w:val="15"/>
        </w:numPr>
        <w:spacing w:after="0" w:line="240" w:lineRule="auto"/>
        <w:ind w:left="714" w:hanging="357"/>
        <w:contextualSpacing w:val="0"/>
        <w:rPr>
          <w:rFonts w:ascii="Calibri" w:hAnsi="Calibri" w:cs="Calibri"/>
        </w:rPr>
      </w:pPr>
      <w:r w:rsidRPr="00031F7A">
        <w:rPr>
          <w:rFonts w:ascii="Calibri" w:eastAsia="Arial" w:hAnsi="Calibri" w:cs="Calibri"/>
        </w:rPr>
        <w:t>Share information with other agencies as appropriate.</w:t>
      </w:r>
    </w:p>
    <w:p w14:paraId="173FCB0C" w14:textId="77777777" w:rsidR="00E805E8" w:rsidRPr="00031F7A" w:rsidRDefault="00E805E8" w:rsidP="00E805E8">
      <w:pPr>
        <w:pStyle w:val="ListParagraph"/>
        <w:ind w:left="714"/>
        <w:rPr>
          <w:rFonts w:ascii="Calibri" w:hAnsi="Calibri" w:cs="Calibri"/>
        </w:rPr>
      </w:pPr>
    </w:p>
    <w:p w14:paraId="055D3F10" w14:textId="77777777" w:rsidR="00E805E8" w:rsidRPr="00031F7A" w:rsidRDefault="00E805E8" w:rsidP="00E805E8">
      <w:pPr>
        <w:jc w:val="both"/>
        <w:rPr>
          <w:rFonts w:ascii="Calibri" w:eastAsia="Calibri" w:hAnsi="Calibri" w:cs="Calibri"/>
        </w:rPr>
      </w:pPr>
      <w:r w:rsidRPr="00031F7A">
        <w:rPr>
          <w:rFonts w:ascii="Calibri" w:eastAsia="Calibri" w:hAnsi="Calibri" w:cs="Calibri"/>
        </w:rPr>
        <w:t>We promote:</w:t>
      </w:r>
    </w:p>
    <w:p w14:paraId="65490906" w14:textId="77777777" w:rsidR="00E805E8" w:rsidRPr="00031F7A" w:rsidRDefault="00E805E8" w:rsidP="00E805E8">
      <w:pPr>
        <w:pStyle w:val="ListParagraph"/>
        <w:numPr>
          <w:ilvl w:val="0"/>
          <w:numId w:val="36"/>
        </w:numPr>
        <w:spacing w:after="0" w:line="240" w:lineRule="auto"/>
        <w:contextualSpacing w:val="0"/>
        <w:rPr>
          <w:rFonts w:ascii="Calibri" w:hAnsi="Calibri" w:cs="Calibri"/>
        </w:rPr>
      </w:pPr>
      <w:r w:rsidRPr="00031F7A">
        <w:rPr>
          <w:rFonts w:ascii="Calibri" w:eastAsia="Arial" w:hAnsi="Calibri" w:cs="Calibri"/>
        </w:rPr>
        <w:t>Always listening to children</w:t>
      </w:r>
    </w:p>
    <w:p w14:paraId="3DEC1E92" w14:textId="77777777" w:rsidR="00E805E8" w:rsidRPr="00031F7A" w:rsidRDefault="00E805E8" w:rsidP="00E805E8">
      <w:pPr>
        <w:pStyle w:val="ListParagraph"/>
        <w:numPr>
          <w:ilvl w:val="0"/>
          <w:numId w:val="36"/>
        </w:numPr>
        <w:spacing w:after="200" w:line="240" w:lineRule="auto"/>
        <w:rPr>
          <w:rFonts w:ascii="Calibri" w:hAnsi="Calibri" w:cs="Calibri"/>
        </w:rPr>
      </w:pPr>
      <w:r w:rsidRPr="00031F7A">
        <w:rPr>
          <w:rFonts w:ascii="Calibri" w:hAnsi="Calibri" w:cs="Calibri"/>
        </w:rPr>
        <w:t>Positive images of children</w:t>
      </w:r>
    </w:p>
    <w:p w14:paraId="265D9664" w14:textId="77777777" w:rsidR="00E805E8" w:rsidRPr="00031F7A" w:rsidRDefault="00E805E8" w:rsidP="00E805E8">
      <w:pPr>
        <w:pStyle w:val="ListParagraph"/>
        <w:numPr>
          <w:ilvl w:val="0"/>
          <w:numId w:val="36"/>
        </w:numPr>
        <w:spacing w:after="200" w:line="240" w:lineRule="auto"/>
        <w:rPr>
          <w:rFonts w:ascii="Calibri" w:hAnsi="Calibri" w:cs="Calibri"/>
        </w:rPr>
      </w:pPr>
      <w:r w:rsidRPr="00031F7A">
        <w:rPr>
          <w:rFonts w:ascii="Calibri" w:hAnsi="Calibri" w:cs="Calibri"/>
        </w:rPr>
        <w:t>Children developing independence and autonomy as appropriate for their age and stage of development</w:t>
      </w:r>
    </w:p>
    <w:p w14:paraId="6F5F3B83" w14:textId="77777777" w:rsidR="00E805E8" w:rsidRPr="00031F7A" w:rsidRDefault="00E805E8" w:rsidP="00E805E8">
      <w:pPr>
        <w:pStyle w:val="ListParagraph"/>
        <w:numPr>
          <w:ilvl w:val="0"/>
          <w:numId w:val="36"/>
        </w:numPr>
        <w:spacing w:after="200" w:line="240" w:lineRule="auto"/>
        <w:rPr>
          <w:rFonts w:ascii="Calibri" w:hAnsi="Calibri" w:cs="Calibri"/>
        </w:rPr>
      </w:pPr>
      <w:r w:rsidRPr="00031F7A">
        <w:rPr>
          <w:rFonts w:ascii="Calibri" w:hAnsi="Calibri" w:cs="Calibri"/>
        </w:rPr>
        <w:t>Safe and secure environments for children</w:t>
      </w:r>
    </w:p>
    <w:p w14:paraId="337B11D8" w14:textId="77777777" w:rsidR="00E805E8" w:rsidRPr="00031F7A" w:rsidRDefault="00E805E8" w:rsidP="00E805E8">
      <w:pPr>
        <w:pStyle w:val="ListParagraph"/>
        <w:numPr>
          <w:ilvl w:val="0"/>
          <w:numId w:val="36"/>
        </w:numPr>
        <w:spacing w:after="200" w:line="240" w:lineRule="auto"/>
        <w:rPr>
          <w:rFonts w:ascii="Calibri" w:hAnsi="Calibri" w:cs="Calibri"/>
        </w:rPr>
      </w:pPr>
      <w:r w:rsidRPr="00031F7A">
        <w:rPr>
          <w:rFonts w:ascii="Calibri" w:eastAsia="Arial" w:hAnsi="Calibri" w:cs="Calibri"/>
        </w:rPr>
        <w:t>Tolerance and acceptance of different beliefs, cultures and communities</w:t>
      </w:r>
    </w:p>
    <w:p w14:paraId="13684BAF" w14:textId="77777777" w:rsidR="00E805E8" w:rsidRPr="00031F7A" w:rsidRDefault="00E805E8" w:rsidP="00E805E8">
      <w:pPr>
        <w:pStyle w:val="ListParagraph"/>
        <w:numPr>
          <w:ilvl w:val="0"/>
          <w:numId w:val="36"/>
        </w:numPr>
        <w:spacing w:after="200" w:line="240" w:lineRule="auto"/>
        <w:rPr>
          <w:rFonts w:ascii="Calibri" w:hAnsi="Calibri" w:cs="Calibri"/>
        </w:rPr>
      </w:pPr>
      <w:r w:rsidRPr="00031F7A">
        <w:rPr>
          <w:rFonts w:ascii="Calibri" w:eastAsia="Arial" w:hAnsi="Calibri" w:cs="Calibri"/>
        </w:rPr>
        <w:t xml:space="preserve">British values </w:t>
      </w:r>
    </w:p>
    <w:p w14:paraId="232C459A" w14:textId="77777777" w:rsidR="00E805E8" w:rsidRPr="00031F7A" w:rsidRDefault="00E805E8" w:rsidP="00E805E8">
      <w:pPr>
        <w:pStyle w:val="ListParagraph"/>
        <w:numPr>
          <w:ilvl w:val="0"/>
          <w:numId w:val="36"/>
        </w:numPr>
        <w:spacing w:after="0" w:line="240" w:lineRule="auto"/>
        <w:contextualSpacing w:val="0"/>
        <w:rPr>
          <w:rFonts w:ascii="Calibri" w:hAnsi="Calibri" w:cs="Calibri"/>
        </w:rPr>
      </w:pPr>
      <w:r w:rsidRPr="00031F7A">
        <w:rPr>
          <w:rFonts w:ascii="Calibri" w:eastAsia="Arial" w:hAnsi="Calibri" w:cs="Calibri"/>
        </w:rPr>
        <w:t>Providing intervention and help for children and families in need.</w:t>
      </w:r>
    </w:p>
    <w:p w14:paraId="7476F44B" w14:textId="77777777" w:rsidR="00E805E8" w:rsidRPr="00031F7A" w:rsidRDefault="00E805E8" w:rsidP="00E805E8">
      <w:pPr>
        <w:autoSpaceDE w:val="0"/>
        <w:autoSpaceDN w:val="0"/>
        <w:adjustRightInd w:val="0"/>
        <w:jc w:val="both"/>
        <w:rPr>
          <w:rFonts w:ascii="Calibri" w:eastAsia="Arial" w:hAnsi="Calibri" w:cs="Calibri"/>
        </w:rPr>
      </w:pPr>
    </w:p>
    <w:p w14:paraId="1286C8CD"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57D21525" w14:textId="77777777" w:rsidR="00E805E8" w:rsidRPr="00031F7A" w:rsidRDefault="00E805E8" w:rsidP="00E805E8">
      <w:pPr>
        <w:jc w:val="both"/>
        <w:rPr>
          <w:rFonts w:ascii="Calibri" w:eastAsia="Arial" w:hAnsi="Calibri" w:cs="Calibri"/>
        </w:rPr>
      </w:pPr>
    </w:p>
    <w:p w14:paraId="318220E2" w14:textId="77777777" w:rsidR="00E805E8" w:rsidRPr="00031F7A" w:rsidRDefault="00E805E8" w:rsidP="00E805E8">
      <w:pPr>
        <w:jc w:val="both"/>
        <w:rPr>
          <w:rFonts w:ascii="Calibri" w:eastAsia="Calibri" w:hAnsi="Calibri" w:cs="Calibri"/>
          <w:sz w:val="22"/>
          <w:szCs w:val="22"/>
        </w:rPr>
      </w:pPr>
      <w:r w:rsidRPr="00031F7A">
        <w:rPr>
          <w:rFonts w:ascii="Calibri" w:eastAsia="Arial" w:hAnsi="Calibri" w:cs="Calibri"/>
        </w:rPr>
        <w:t>The nursery aims to:</w:t>
      </w:r>
    </w:p>
    <w:p w14:paraId="68343BEA" w14:textId="77777777"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6EB7A97" w14:textId="5DE207A9"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Arial" w:hAnsi="Calibri" w:cs="Calibri"/>
        </w:rPr>
      </w:pPr>
      <w:r w:rsidRPr="00031F7A">
        <w:rPr>
          <w:rFonts w:ascii="Calibri" w:eastAsia="Arial" w:hAnsi="Calibri" w:cs="Calibri"/>
        </w:rPr>
        <w:lastRenderedPageBreak/>
        <w:t xml:space="preserve">Be aware of the increased vulnerability of children with Special Educational Needs and Disabilities (SEND), isolated families and vulnerabilities in families, </w:t>
      </w:r>
      <w:r w:rsidR="002747DC" w:rsidRPr="002747DC">
        <w:rPr>
          <w:rFonts w:ascii="Calibri" w:eastAsia="Arial" w:hAnsi="Calibri" w:cs="Calibri"/>
        </w:rPr>
        <w:t>including the additional potential impact of the trio of vulnerabilities on children and Adverse Childhood Experiences (ACEs)</w:t>
      </w:r>
    </w:p>
    <w:p w14:paraId="02CAD2FE" w14:textId="77777777"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3A0D0F79" w14:textId="72A05E7D"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 xml:space="preserve">Ensure that all staff are </w:t>
      </w:r>
      <w:r w:rsidR="002747DC" w:rsidRPr="002747DC">
        <w:rPr>
          <w:rFonts w:ascii="Calibri" w:eastAsia="Arial" w:hAnsi="Calibri" w:cs="Calibri"/>
        </w:rPr>
        <w:t xml:space="preserve">trained at least every two years </w:t>
      </w:r>
      <w:r w:rsidRPr="00031F7A">
        <w:rPr>
          <w:rFonts w:ascii="Calibri" w:eastAsia="Arial" w:hAnsi="Calibri" w:cs="Calibri"/>
        </w:rPr>
        <w:t>and updated regularly with child protection training and procedures and kept informed of changes to local and/or national procedures, including thorough annual safeguarding updates</w:t>
      </w:r>
    </w:p>
    <w:p w14:paraId="22176D74" w14:textId="09673E10"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the </w:t>
      </w:r>
      <w:r>
        <w:rPr>
          <w:rFonts w:ascii="Calibri" w:eastAsia="Arial" w:hAnsi="Calibri" w:cs="Calibri"/>
          <w:b/>
        </w:rPr>
        <w:t>London borough of Sutton</w:t>
      </w:r>
    </w:p>
    <w:p w14:paraId="77CEB31C" w14:textId="77777777"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4FBA2D4F" w14:textId="77777777" w:rsidR="00E805E8" w:rsidRPr="00031F7A" w:rsidRDefault="00E805E8" w:rsidP="00E805E8">
      <w:pPr>
        <w:pStyle w:val="ListParagraph"/>
        <w:numPr>
          <w:ilvl w:val="0"/>
          <w:numId w:val="16"/>
        </w:numPr>
        <w:spacing w:after="0" w:line="240" w:lineRule="auto"/>
        <w:contextualSpacing w:val="0"/>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4D704FD3" w14:textId="77777777" w:rsidR="00AC5F4D" w:rsidRPr="00AC5F4D" w:rsidRDefault="00AC5F4D" w:rsidP="00AC5F4D">
      <w:pPr>
        <w:pStyle w:val="ListParagraph"/>
        <w:numPr>
          <w:ilvl w:val="0"/>
          <w:numId w:val="16"/>
        </w:numPr>
        <w:rPr>
          <w:rFonts w:ascii="Calibri" w:eastAsia="Arial" w:hAnsi="Calibri" w:cs="Calibri"/>
        </w:rPr>
      </w:pPr>
      <w:r w:rsidRPr="00AC5F4D">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3FC4A098" w14:textId="77777777" w:rsidR="00E805E8" w:rsidRPr="00031F7A"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7551BD9C" w14:textId="044FFE9E" w:rsidR="00E805E8" w:rsidRPr="002E4146" w:rsidRDefault="00E805E8" w:rsidP="00E805E8">
      <w:pPr>
        <w:pStyle w:val="ListParagraph"/>
        <w:numPr>
          <w:ilvl w:val="0"/>
          <w:numId w:val="16"/>
        </w:numPr>
        <w:spacing w:after="0" w:line="240" w:lineRule="auto"/>
        <w:ind w:left="714" w:hanging="357"/>
        <w:contextualSpacing w:val="0"/>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Pr>
          <w:rFonts w:ascii="Calibri" w:eastAsia="Arial" w:hAnsi="Calibri" w:cs="Calibri"/>
          <w:b/>
        </w:rPr>
        <w:t>the London borough of Sutton</w:t>
      </w:r>
    </w:p>
    <w:p w14:paraId="61513485" w14:textId="77777777" w:rsidR="002E4146" w:rsidRDefault="002E4146" w:rsidP="002E4146">
      <w:pPr>
        <w:spacing w:after="0" w:line="240" w:lineRule="auto"/>
        <w:jc w:val="both"/>
        <w:rPr>
          <w:rFonts w:ascii="Calibri" w:eastAsia="Calibri" w:hAnsi="Calibri" w:cs="Calibri"/>
        </w:rPr>
      </w:pPr>
    </w:p>
    <w:p w14:paraId="3754EE86" w14:textId="77777777" w:rsidR="002E4146" w:rsidRDefault="002E4146" w:rsidP="002E4146">
      <w:pPr>
        <w:spacing w:after="0" w:line="240" w:lineRule="auto"/>
        <w:jc w:val="both"/>
        <w:rPr>
          <w:rFonts w:ascii="Calibri" w:eastAsia="Calibri" w:hAnsi="Calibri" w:cs="Calibri"/>
        </w:rPr>
      </w:pPr>
    </w:p>
    <w:p w14:paraId="1145EEB0" w14:textId="24ACAE75" w:rsidR="002E4146" w:rsidRPr="002E4146" w:rsidRDefault="002E4146" w:rsidP="002E4146">
      <w:pPr>
        <w:spacing w:after="0" w:line="240" w:lineRule="auto"/>
        <w:jc w:val="both"/>
        <w:rPr>
          <w:rFonts w:ascii="Calibri" w:eastAsia="Calibri" w:hAnsi="Calibri" w:cs="Calibri"/>
          <w:b/>
          <w:bCs/>
        </w:rPr>
      </w:pPr>
      <w:r w:rsidRPr="002E4146">
        <w:rPr>
          <w:rFonts w:ascii="Calibri" w:eastAsia="Calibri" w:hAnsi="Calibri" w:cs="Calibri"/>
          <w:b/>
          <w:bCs/>
        </w:rPr>
        <w:t>Children’s wellbeing and mental health</w:t>
      </w:r>
    </w:p>
    <w:p w14:paraId="1EA8865D" w14:textId="77777777" w:rsidR="002E4146" w:rsidRDefault="002E4146" w:rsidP="002E4146">
      <w:pPr>
        <w:spacing w:after="0" w:line="240" w:lineRule="auto"/>
        <w:jc w:val="both"/>
        <w:rPr>
          <w:rFonts w:ascii="Calibri" w:eastAsia="Calibri" w:hAnsi="Calibri" w:cs="Calibri"/>
        </w:rPr>
      </w:pPr>
    </w:p>
    <w:p w14:paraId="39E25007"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3A24F269" w14:textId="77777777" w:rsidR="002E4146" w:rsidRPr="002E4146" w:rsidRDefault="002E4146" w:rsidP="002E4146">
      <w:pPr>
        <w:spacing w:after="0" w:line="240" w:lineRule="auto"/>
        <w:jc w:val="both"/>
        <w:rPr>
          <w:rFonts w:ascii="Calibri" w:eastAsia="Calibri" w:hAnsi="Calibri" w:cs="Calibri"/>
        </w:rPr>
      </w:pPr>
    </w:p>
    <w:p w14:paraId="36748621"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 xml:space="preserve">Physical well-being covers everything physical to do with the body: </w:t>
      </w:r>
    </w:p>
    <w:p w14:paraId="2F4A6D9E"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Growth and development</w:t>
      </w:r>
    </w:p>
    <w:p w14:paraId="555C00C4"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Moving and keeping physically fit</w:t>
      </w:r>
    </w:p>
    <w:p w14:paraId="45964C26"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Caring for personal health (e.g. washing, cleaning teeth, etc.)</w:t>
      </w:r>
    </w:p>
    <w:p w14:paraId="31F42BB1"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Eating a balanced and nutritious diet</w:t>
      </w:r>
    </w:p>
    <w:p w14:paraId="7F3CEFA0"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 xml:space="preserve">Rest and appropriate sleep patterns. </w:t>
      </w:r>
    </w:p>
    <w:p w14:paraId="5FC1D485" w14:textId="77777777" w:rsidR="002E4146" w:rsidRPr="002E4146" w:rsidRDefault="002E4146" w:rsidP="002E4146">
      <w:pPr>
        <w:spacing w:after="0" w:line="240" w:lineRule="auto"/>
        <w:jc w:val="both"/>
        <w:rPr>
          <w:rFonts w:ascii="Calibri" w:eastAsia="Calibri" w:hAnsi="Calibri" w:cs="Calibri"/>
        </w:rPr>
      </w:pPr>
    </w:p>
    <w:p w14:paraId="2A02D4D9"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 xml:space="preserve">Mental and emotional well-being includes: </w:t>
      </w:r>
    </w:p>
    <w:p w14:paraId="49AC5D33"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Acknowledging, expressing and coping with feelings and emotions</w:t>
      </w:r>
    </w:p>
    <w:p w14:paraId="74805B98"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 xml:space="preserve">Thought processes </w:t>
      </w:r>
    </w:p>
    <w:p w14:paraId="7B46CFE6"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Reducing stress and anxiety.</w:t>
      </w:r>
    </w:p>
    <w:p w14:paraId="66A2AA28" w14:textId="77777777" w:rsidR="002E4146" w:rsidRPr="002E4146" w:rsidRDefault="002E4146" w:rsidP="002E4146">
      <w:pPr>
        <w:spacing w:after="0" w:line="240" w:lineRule="auto"/>
        <w:jc w:val="both"/>
        <w:rPr>
          <w:rFonts w:ascii="Calibri" w:eastAsia="Calibri" w:hAnsi="Calibri" w:cs="Calibri"/>
        </w:rPr>
      </w:pPr>
    </w:p>
    <w:p w14:paraId="0966A743"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 xml:space="preserve">Social well-being includes: </w:t>
      </w:r>
    </w:p>
    <w:p w14:paraId="422B69F1"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Relationships</w:t>
      </w:r>
    </w:p>
    <w:p w14:paraId="168C09A9"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Family (close and extended)</w:t>
      </w:r>
    </w:p>
    <w:p w14:paraId="155B5A56"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Friends</w:t>
      </w:r>
    </w:p>
    <w:p w14:paraId="6CA542B9"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 xml:space="preserve">The feeling of belonging and acceptance </w:t>
      </w:r>
    </w:p>
    <w:p w14:paraId="1AFD96DD"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 xml:space="preserve">Compassion and caring approaches. </w:t>
      </w:r>
    </w:p>
    <w:p w14:paraId="0D91663E" w14:textId="77777777" w:rsidR="002E4146" w:rsidRPr="002E4146" w:rsidRDefault="002E4146" w:rsidP="002E4146">
      <w:pPr>
        <w:spacing w:after="0" w:line="240" w:lineRule="auto"/>
        <w:jc w:val="both"/>
        <w:rPr>
          <w:rFonts w:ascii="Calibri" w:eastAsia="Calibri" w:hAnsi="Calibri" w:cs="Calibri"/>
        </w:rPr>
      </w:pPr>
    </w:p>
    <w:p w14:paraId="1E0C16B7"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 xml:space="preserve">Spiritual well-being can cover the following: </w:t>
      </w:r>
    </w:p>
    <w:p w14:paraId="50D03B2D" w14:textId="77777777" w:rsidR="002E4146" w:rsidRP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Value and beliefs held</w:t>
      </w:r>
    </w:p>
    <w:p w14:paraId="63B03569" w14:textId="5F7B1F3D" w:rsidR="002E4146" w:rsidRDefault="002E4146" w:rsidP="002E4146">
      <w:pPr>
        <w:spacing w:after="0" w:line="240" w:lineRule="auto"/>
        <w:jc w:val="both"/>
        <w:rPr>
          <w:rFonts w:ascii="Calibri" w:eastAsia="Calibri" w:hAnsi="Calibri" w:cs="Calibri"/>
        </w:rPr>
      </w:pPr>
      <w:r w:rsidRPr="002E4146">
        <w:rPr>
          <w:rFonts w:ascii="Calibri" w:eastAsia="Calibri" w:hAnsi="Calibri" w:cs="Calibri"/>
        </w:rPr>
        <w:t>•</w:t>
      </w:r>
      <w:r w:rsidRPr="002E4146">
        <w:rPr>
          <w:rFonts w:ascii="Calibri" w:eastAsia="Calibri" w:hAnsi="Calibri" w:cs="Calibri"/>
        </w:rPr>
        <w:tab/>
        <w:t>Personal identity and self-awareness.</w:t>
      </w:r>
    </w:p>
    <w:p w14:paraId="440F022F" w14:textId="77777777" w:rsidR="00B40CF6" w:rsidRDefault="00B40CF6" w:rsidP="002E4146">
      <w:pPr>
        <w:spacing w:after="0" w:line="240" w:lineRule="auto"/>
        <w:jc w:val="both"/>
        <w:rPr>
          <w:rFonts w:ascii="Calibri" w:eastAsia="Calibri" w:hAnsi="Calibri" w:cs="Calibri"/>
        </w:rPr>
      </w:pPr>
    </w:p>
    <w:p w14:paraId="1B90A098" w14:textId="77777777" w:rsid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Section: Local Safeguarding Risks (London Borough of Sutton)</w:t>
      </w:r>
    </w:p>
    <w:p w14:paraId="5F16D78F" w14:textId="77777777" w:rsidR="00B40CF6" w:rsidRPr="00B40CF6" w:rsidRDefault="00B40CF6" w:rsidP="00B40CF6">
      <w:pPr>
        <w:spacing w:after="0" w:line="240" w:lineRule="auto"/>
        <w:jc w:val="both"/>
        <w:rPr>
          <w:rFonts w:ascii="Calibri" w:eastAsia="Calibri" w:hAnsi="Calibri" w:cs="Calibri"/>
          <w:b/>
          <w:bCs/>
        </w:rPr>
      </w:pPr>
    </w:p>
    <w:p w14:paraId="166D9FF1" w14:textId="77777777" w:rsidR="00B40CF6" w:rsidRP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Littlellas Childcare recognises that safeguarding practice must reflect the specific risks present within the local community. As a setting based in the London Borough of Sutton, we take into account the following local safeguarding factors when assessing and responding to the needs of children and families.</w:t>
      </w:r>
    </w:p>
    <w:p w14:paraId="631F9282" w14:textId="77777777" w:rsidR="00B40CF6" w:rsidRPr="00B40CF6" w:rsidRDefault="00B40CF6" w:rsidP="00B40CF6">
      <w:pPr>
        <w:spacing w:after="0" w:line="240" w:lineRule="auto"/>
        <w:jc w:val="both"/>
        <w:rPr>
          <w:rFonts w:ascii="Calibri" w:eastAsia="Calibri" w:hAnsi="Calibri" w:cs="Calibri"/>
        </w:rPr>
      </w:pPr>
    </w:p>
    <w:p w14:paraId="069DA749" w14:textId="5B36E466"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Local Context</w:t>
      </w:r>
    </w:p>
    <w:p w14:paraId="692760FA" w14:textId="77777777" w:rsid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Sutton is considered a relatively safe London borough; however, local data shows that a significant number of families experience financial stress and vulnerability. Sutton’s Strategic Needs Assessment highlights that approximately 18% of residents live in poverty, with children disproportionately affected. Economic pressures can increase risks of neglect, poor home conditions and parental stress.</w:t>
      </w:r>
    </w:p>
    <w:p w14:paraId="6F02AC2F" w14:textId="77777777" w:rsidR="00B40CF6" w:rsidRPr="00B40CF6" w:rsidRDefault="00B40CF6" w:rsidP="00B40CF6">
      <w:pPr>
        <w:spacing w:after="0" w:line="240" w:lineRule="auto"/>
        <w:jc w:val="both"/>
        <w:rPr>
          <w:rFonts w:ascii="Calibri" w:eastAsia="Calibri" w:hAnsi="Calibri" w:cs="Calibri"/>
        </w:rPr>
      </w:pPr>
    </w:p>
    <w:p w14:paraId="26C03F46" w14:textId="18D8D731"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Children in Need and Vulnerability Factors</w:t>
      </w:r>
    </w:p>
    <w:p w14:paraId="38481BD9" w14:textId="77777777" w:rsidR="00B40CF6" w:rsidRP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 xml:space="preserve">Recent reports indicate that more than 1,500 children in Sutton are identified as </w:t>
      </w:r>
      <w:r w:rsidRPr="00B40CF6">
        <w:rPr>
          <w:rFonts w:ascii="Calibri" w:eastAsia="Calibri" w:hAnsi="Calibri" w:cs="Calibri"/>
          <w:i/>
          <w:iCs/>
        </w:rPr>
        <w:t>Children in Need</w:t>
      </w:r>
      <w:r w:rsidRPr="00B40CF6">
        <w:rPr>
          <w:rFonts w:ascii="Calibri" w:eastAsia="Calibri" w:hAnsi="Calibri" w:cs="Calibri"/>
        </w:rPr>
        <w:t xml:space="preserve"> and require additional support. Common themes within Sutton child protection assessments include:</w:t>
      </w:r>
    </w:p>
    <w:p w14:paraId="41612F3F" w14:textId="77777777" w:rsidR="00B40CF6" w:rsidRPr="00B40CF6" w:rsidRDefault="00B40CF6" w:rsidP="00B40CF6">
      <w:pPr>
        <w:numPr>
          <w:ilvl w:val="0"/>
          <w:numId w:val="48"/>
        </w:numPr>
        <w:spacing w:after="0" w:line="240" w:lineRule="auto"/>
        <w:jc w:val="both"/>
        <w:rPr>
          <w:rFonts w:ascii="Calibri" w:eastAsia="Calibri" w:hAnsi="Calibri" w:cs="Calibri"/>
        </w:rPr>
      </w:pPr>
      <w:r w:rsidRPr="00B40CF6">
        <w:rPr>
          <w:rFonts w:ascii="Calibri" w:eastAsia="Calibri" w:hAnsi="Calibri" w:cs="Calibri"/>
          <w:b/>
          <w:bCs/>
        </w:rPr>
        <w:t>Emotional abuse</w:t>
      </w:r>
    </w:p>
    <w:p w14:paraId="485E4E71" w14:textId="77777777" w:rsidR="00B40CF6" w:rsidRPr="00B40CF6" w:rsidRDefault="00B40CF6" w:rsidP="00B40CF6">
      <w:pPr>
        <w:numPr>
          <w:ilvl w:val="0"/>
          <w:numId w:val="48"/>
        </w:numPr>
        <w:spacing w:after="0" w:line="240" w:lineRule="auto"/>
        <w:jc w:val="both"/>
        <w:rPr>
          <w:rFonts w:ascii="Calibri" w:eastAsia="Calibri" w:hAnsi="Calibri" w:cs="Calibri"/>
        </w:rPr>
      </w:pPr>
      <w:r w:rsidRPr="00B40CF6">
        <w:rPr>
          <w:rFonts w:ascii="Calibri" w:eastAsia="Calibri" w:hAnsi="Calibri" w:cs="Calibri"/>
          <w:b/>
          <w:bCs/>
        </w:rPr>
        <w:t>Parental mental health difficulties</w:t>
      </w:r>
    </w:p>
    <w:p w14:paraId="64F4149F" w14:textId="77777777" w:rsidR="00B40CF6" w:rsidRPr="00B40CF6" w:rsidRDefault="00B40CF6" w:rsidP="00B40CF6">
      <w:pPr>
        <w:numPr>
          <w:ilvl w:val="0"/>
          <w:numId w:val="48"/>
        </w:numPr>
        <w:spacing w:after="0" w:line="240" w:lineRule="auto"/>
        <w:jc w:val="both"/>
        <w:rPr>
          <w:rFonts w:ascii="Calibri" w:eastAsia="Calibri" w:hAnsi="Calibri" w:cs="Calibri"/>
        </w:rPr>
      </w:pPr>
      <w:r w:rsidRPr="00B40CF6">
        <w:rPr>
          <w:rFonts w:ascii="Calibri" w:eastAsia="Calibri" w:hAnsi="Calibri" w:cs="Calibri"/>
          <w:b/>
          <w:bCs/>
        </w:rPr>
        <w:t>Domestic abuse within the home</w:t>
      </w:r>
    </w:p>
    <w:p w14:paraId="02C81439" w14:textId="77777777" w:rsid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These risk factors can have a direct impact on young children’s development, behaviour and emotional wellbeing, and are therefore highly relevant to our safeguarding approach.</w:t>
      </w:r>
    </w:p>
    <w:p w14:paraId="4D7AA062" w14:textId="77777777" w:rsidR="00B40CF6" w:rsidRPr="00B40CF6" w:rsidRDefault="00B40CF6" w:rsidP="00B40CF6">
      <w:pPr>
        <w:spacing w:after="0" w:line="240" w:lineRule="auto"/>
        <w:jc w:val="both"/>
        <w:rPr>
          <w:rFonts w:ascii="Calibri" w:eastAsia="Calibri" w:hAnsi="Calibri" w:cs="Calibri"/>
        </w:rPr>
      </w:pPr>
    </w:p>
    <w:p w14:paraId="50BC76DE" w14:textId="35EFB491"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Domestic Abuse</w:t>
      </w:r>
    </w:p>
    <w:p w14:paraId="69290A46" w14:textId="7475649C" w:rsid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Domestic abuse remains a key safeguarding priority in Sutton. The local authority operates a Domestic Violence One-Stop Shop and a MARAC (Multi-Agency Risk Assessment Conference) process for high-risk cases. Littlella</w:t>
      </w:r>
      <w:r>
        <w:rPr>
          <w:rFonts w:ascii="Calibri" w:eastAsia="Calibri" w:hAnsi="Calibri" w:cs="Calibri"/>
        </w:rPr>
        <w:t>’</w:t>
      </w:r>
      <w:r w:rsidRPr="00B40CF6">
        <w:rPr>
          <w:rFonts w:ascii="Calibri" w:eastAsia="Calibri" w:hAnsi="Calibri" w:cs="Calibri"/>
        </w:rPr>
        <w:t>s Childcare acknowledges that children may be exposed to conflict or instability at home and that this may present through emotional changes, regression, or inconsistent attendance.</w:t>
      </w:r>
    </w:p>
    <w:p w14:paraId="1653E4FA" w14:textId="77777777" w:rsidR="00B40CF6" w:rsidRPr="00B40CF6" w:rsidRDefault="00B40CF6" w:rsidP="00B40CF6">
      <w:pPr>
        <w:spacing w:after="0" w:line="240" w:lineRule="auto"/>
        <w:jc w:val="both"/>
        <w:rPr>
          <w:rFonts w:ascii="Calibri" w:eastAsia="Calibri" w:hAnsi="Calibri" w:cs="Calibri"/>
        </w:rPr>
      </w:pPr>
    </w:p>
    <w:p w14:paraId="667C1849" w14:textId="2766DCF3"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Neglect and Home Environment</w:t>
      </w:r>
    </w:p>
    <w:p w14:paraId="41BCA833" w14:textId="77777777" w:rsidR="00B40CF6" w:rsidRP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Local learning reviews and LSCP updates highlight the continued need to monitor neglect, including concerns relating to:</w:t>
      </w:r>
    </w:p>
    <w:p w14:paraId="7D8D73C8" w14:textId="77777777" w:rsidR="00B40CF6" w:rsidRPr="00B40CF6" w:rsidRDefault="00B40CF6" w:rsidP="00B40CF6">
      <w:pPr>
        <w:numPr>
          <w:ilvl w:val="0"/>
          <w:numId w:val="49"/>
        </w:numPr>
        <w:spacing w:after="0" w:line="240" w:lineRule="auto"/>
        <w:jc w:val="both"/>
        <w:rPr>
          <w:rFonts w:ascii="Calibri" w:eastAsia="Calibri" w:hAnsi="Calibri" w:cs="Calibri"/>
        </w:rPr>
      </w:pPr>
      <w:r w:rsidRPr="00B40CF6">
        <w:rPr>
          <w:rFonts w:ascii="Calibri" w:eastAsia="Calibri" w:hAnsi="Calibri" w:cs="Calibri"/>
        </w:rPr>
        <w:t>Inadequate supervision</w:t>
      </w:r>
    </w:p>
    <w:p w14:paraId="369FB5E5" w14:textId="77777777" w:rsidR="00B40CF6" w:rsidRPr="00B40CF6" w:rsidRDefault="00B40CF6" w:rsidP="00B40CF6">
      <w:pPr>
        <w:numPr>
          <w:ilvl w:val="0"/>
          <w:numId w:val="49"/>
        </w:numPr>
        <w:spacing w:after="0" w:line="240" w:lineRule="auto"/>
        <w:jc w:val="both"/>
        <w:rPr>
          <w:rFonts w:ascii="Calibri" w:eastAsia="Calibri" w:hAnsi="Calibri" w:cs="Calibri"/>
        </w:rPr>
      </w:pPr>
      <w:r w:rsidRPr="00B40CF6">
        <w:rPr>
          <w:rFonts w:ascii="Calibri" w:eastAsia="Calibri" w:hAnsi="Calibri" w:cs="Calibri"/>
        </w:rPr>
        <w:lastRenderedPageBreak/>
        <w:t>Poor home safety</w:t>
      </w:r>
    </w:p>
    <w:p w14:paraId="2811DDF2" w14:textId="77777777" w:rsidR="00B40CF6" w:rsidRPr="00B40CF6" w:rsidRDefault="00B40CF6" w:rsidP="00B40CF6">
      <w:pPr>
        <w:numPr>
          <w:ilvl w:val="0"/>
          <w:numId w:val="49"/>
        </w:numPr>
        <w:spacing w:after="0" w:line="240" w:lineRule="auto"/>
        <w:jc w:val="both"/>
        <w:rPr>
          <w:rFonts w:ascii="Calibri" w:eastAsia="Calibri" w:hAnsi="Calibri" w:cs="Calibri"/>
        </w:rPr>
      </w:pPr>
      <w:r w:rsidRPr="00B40CF6">
        <w:rPr>
          <w:rFonts w:ascii="Calibri" w:eastAsia="Calibri" w:hAnsi="Calibri" w:cs="Calibri"/>
        </w:rPr>
        <w:t>Chaotic or unsafe living conditions</w:t>
      </w:r>
    </w:p>
    <w:p w14:paraId="507C58E4" w14:textId="77777777" w:rsidR="00B40CF6" w:rsidRDefault="00B40CF6" w:rsidP="00B40CF6">
      <w:pPr>
        <w:numPr>
          <w:ilvl w:val="0"/>
          <w:numId w:val="49"/>
        </w:numPr>
        <w:spacing w:after="0" w:line="240" w:lineRule="auto"/>
        <w:jc w:val="both"/>
        <w:rPr>
          <w:rFonts w:ascii="Calibri" w:eastAsia="Calibri" w:hAnsi="Calibri" w:cs="Calibri"/>
        </w:rPr>
      </w:pPr>
      <w:r w:rsidRPr="00B40CF6">
        <w:rPr>
          <w:rFonts w:ascii="Calibri" w:eastAsia="Calibri" w:hAnsi="Calibri" w:cs="Calibri"/>
        </w:rPr>
        <w:t>Missed health appointments or developmental concerns</w:t>
      </w:r>
      <w:r w:rsidRPr="00B40CF6">
        <w:rPr>
          <w:rFonts w:ascii="Calibri" w:eastAsia="Calibri" w:hAnsi="Calibri" w:cs="Calibri"/>
        </w:rPr>
        <w:br/>
        <w:t>These issues can be linked to poverty, parental mental health, or lack of support.</w:t>
      </w:r>
    </w:p>
    <w:p w14:paraId="644F1A4B" w14:textId="77777777" w:rsidR="00B40CF6" w:rsidRPr="00B40CF6" w:rsidRDefault="00B40CF6" w:rsidP="00B40CF6">
      <w:pPr>
        <w:spacing w:after="0" w:line="240" w:lineRule="auto"/>
        <w:ind w:left="720"/>
        <w:jc w:val="both"/>
        <w:rPr>
          <w:rFonts w:ascii="Calibri" w:eastAsia="Calibri" w:hAnsi="Calibri" w:cs="Calibri"/>
        </w:rPr>
      </w:pPr>
    </w:p>
    <w:p w14:paraId="4D6B03B6" w14:textId="5EA88C0F"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Local Referral Pathways</w:t>
      </w:r>
    </w:p>
    <w:p w14:paraId="1D7A31A4" w14:textId="5F37F386" w:rsid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 xml:space="preserve">Sutton operates a single point of entry for safeguarding concerns through the </w:t>
      </w:r>
      <w:r w:rsidRPr="00B40CF6">
        <w:rPr>
          <w:rFonts w:ascii="Calibri" w:eastAsia="Calibri" w:hAnsi="Calibri" w:cs="Calibri"/>
          <w:b/>
          <w:bCs/>
        </w:rPr>
        <w:t>Children’s First Contact Service (CFCS)</w:t>
      </w:r>
      <w:r w:rsidRPr="00B40CF6">
        <w:rPr>
          <w:rFonts w:ascii="Calibri" w:eastAsia="Calibri" w:hAnsi="Calibri" w:cs="Calibri"/>
        </w:rPr>
        <w:t>. All staff at Littlella</w:t>
      </w:r>
      <w:r>
        <w:rPr>
          <w:rFonts w:ascii="Calibri" w:eastAsia="Calibri" w:hAnsi="Calibri" w:cs="Calibri"/>
        </w:rPr>
        <w:t>’</w:t>
      </w:r>
      <w:r w:rsidRPr="00B40CF6">
        <w:rPr>
          <w:rFonts w:ascii="Calibri" w:eastAsia="Calibri" w:hAnsi="Calibri" w:cs="Calibri"/>
        </w:rPr>
        <w:t>s Childcare follow Sutton’s referral process, and the Designated Safeguarding Lead (DSL) liaises with the CFCS, Early Help, health professionals, and the Local Safeguarding Children Partnership (LSCP) as required.</w:t>
      </w:r>
    </w:p>
    <w:p w14:paraId="49B65BCF" w14:textId="77777777" w:rsidR="00B40CF6" w:rsidRPr="00B40CF6" w:rsidRDefault="00B40CF6" w:rsidP="00B40CF6">
      <w:pPr>
        <w:spacing w:after="0" w:line="240" w:lineRule="auto"/>
        <w:jc w:val="both"/>
        <w:rPr>
          <w:rFonts w:ascii="Calibri" w:eastAsia="Calibri" w:hAnsi="Calibri" w:cs="Calibri"/>
        </w:rPr>
      </w:pPr>
    </w:p>
    <w:p w14:paraId="73CF0FDB" w14:textId="03035559"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How Littlella</w:t>
      </w:r>
      <w:r>
        <w:rPr>
          <w:rFonts w:ascii="Calibri" w:eastAsia="Calibri" w:hAnsi="Calibri" w:cs="Calibri"/>
          <w:b/>
          <w:bCs/>
        </w:rPr>
        <w:t>’</w:t>
      </w:r>
      <w:r w:rsidRPr="00B40CF6">
        <w:rPr>
          <w:rFonts w:ascii="Calibri" w:eastAsia="Calibri" w:hAnsi="Calibri" w:cs="Calibri"/>
          <w:b/>
          <w:bCs/>
        </w:rPr>
        <w:t>s Childcare Responds to Local Risks</w:t>
      </w:r>
    </w:p>
    <w:p w14:paraId="69A035FF" w14:textId="7CC45CD0" w:rsidR="00B40CF6" w:rsidRP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To ensure our safeguarding practices remain aligned with local priorities, Littlella</w:t>
      </w:r>
      <w:r>
        <w:rPr>
          <w:rFonts w:ascii="Calibri" w:eastAsia="Calibri" w:hAnsi="Calibri" w:cs="Calibri"/>
        </w:rPr>
        <w:t>’</w:t>
      </w:r>
      <w:r w:rsidRPr="00B40CF6">
        <w:rPr>
          <w:rFonts w:ascii="Calibri" w:eastAsia="Calibri" w:hAnsi="Calibri" w:cs="Calibri"/>
        </w:rPr>
        <w:t>s Childcare:</w:t>
      </w:r>
    </w:p>
    <w:p w14:paraId="42447824"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Reviews local safeguarding information and LSCP updates at least annually.</w:t>
      </w:r>
    </w:p>
    <w:p w14:paraId="57C1C442"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Ensures all staff complete safeguarding training that includes reference to Sutton-specific risks such as domestic abuse, parental mental health and neglect.</w:t>
      </w:r>
    </w:p>
    <w:p w14:paraId="3F93073F"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Maintains clear procedures for contacting the CFCS for advice or referrals.</w:t>
      </w:r>
    </w:p>
    <w:p w14:paraId="0689CB9D"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Monitors attendance, behaviour, wellbeing and parental engagement to identify early signs of risk.</w:t>
      </w:r>
    </w:p>
    <w:p w14:paraId="6F5503B3"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 xml:space="preserve">Embeds the Sutton LSCP </w:t>
      </w:r>
      <w:r w:rsidRPr="00B40CF6">
        <w:rPr>
          <w:rFonts w:ascii="Calibri" w:eastAsia="Calibri" w:hAnsi="Calibri" w:cs="Calibri"/>
          <w:i/>
          <w:iCs/>
        </w:rPr>
        <w:t>Child Safeguarding Toolkit</w:t>
      </w:r>
      <w:r w:rsidRPr="00B40CF6">
        <w:rPr>
          <w:rFonts w:ascii="Calibri" w:eastAsia="Calibri" w:hAnsi="Calibri" w:cs="Calibri"/>
        </w:rPr>
        <w:t xml:space="preserve"> into staff practice.</w:t>
      </w:r>
    </w:p>
    <w:p w14:paraId="2B7BD6AD" w14:textId="77777777" w:rsidR="00B40CF6" w:rsidRPr="00B40CF6" w:rsidRDefault="00B40CF6" w:rsidP="00B40CF6">
      <w:pPr>
        <w:numPr>
          <w:ilvl w:val="0"/>
          <w:numId w:val="50"/>
        </w:numPr>
        <w:spacing w:after="0" w:line="240" w:lineRule="auto"/>
        <w:jc w:val="both"/>
        <w:rPr>
          <w:rFonts w:ascii="Calibri" w:eastAsia="Calibri" w:hAnsi="Calibri" w:cs="Calibri"/>
        </w:rPr>
      </w:pPr>
      <w:r w:rsidRPr="00B40CF6">
        <w:rPr>
          <w:rFonts w:ascii="Calibri" w:eastAsia="Calibri" w:hAnsi="Calibri" w:cs="Calibri"/>
        </w:rPr>
        <w:t>Engages with Early Help services to support families at the earliest possible stage.</w:t>
      </w:r>
    </w:p>
    <w:p w14:paraId="1560BA85" w14:textId="77777777" w:rsidR="00B40CF6" w:rsidRDefault="00B40CF6" w:rsidP="00B40CF6">
      <w:pPr>
        <w:spacing w:after="0" w:line="240" w:lineRule="auto"/>
        <w:jc w:val="both"/>
        <w:rPr>
          <w:rFonts w:ascii="Calibri" w:eastAsia="Calibri" w:hAnsi="Calibri" w:cs="Calibri"/>
          <w:b/>
          <w:bCs/>
        </w:rPr>
      </w:pPr>
    </w:p>
    <w:p w14:paraId="48E76D02" w14:textId="24957971" w:rsidR="00B40CF6" w:rsidRPr="00B40CF6" w:rsidRDefault="00B40CF6" w:rsidP="00B40CF6">
      <w:pPr>
        <w:spacing w:after="0" w:line="240" w:lineRule="auto"/>
        <w:jc w:val="both"/>
        <w:rPr>
          <w:rFonts w:ascii="Calibri" w:eastAsia="Calibri" w:hAnsi="Calibri" w:cs="Calibri"/>
          <w:b/>
          <w:bCs/>
        </w:rPr>
      </w:pPr>
      <w:r w:rsidRPr="00B40CF6">
        <w:rPr>
          <w:rFonts w:ascii="Calibri" w:eastAsia="Calibri" w:hAnsi="Calibri" w:cs="Calibri"/>
          <w:b/>
          <w:bCs/>
        </w:rPr>
        <w:t>Ongoing Review</w:t>
      </w:r>
    </w:p>
    <w:p w14:paraId="714DCE79" w14:textId="77777777" w:rsidR="00B40CF6" w:rsidRPr="00B40CF6" w:rsidRDefault="00B40CF6" w:rsidP="00B40CF6">
      <w:pPr>
        <w:spacing w:after="0" w:line="240" w:lineRule="auto"/>
        <w:jc w:val="both"/>
        <w:rPr>
          <w:rFonts w:ascii="Calibri" w:eastAsia="Calibri" w:hAnsi="Calibri" w:cs="Calibri"/>
        </w:rPr>
      </w:pPr>
      <w:r w:rsidRPr="00B40CF6">
        <w:rPr>
          <w:rFonts w:ascii="Calibri" w:eastAsia="Calibri" w:hAnsi="Calibri" w:cs="Calibri"/>
        </w:rPr>
        <w:t>This section of the policy will be reviewed annually and updated in line with Sutton LSCP priorities, emerging trends and any local learning reviews or serious case review findings.</w:t>
      </w:r>
    </w:p>
    <w:p w14:paraId="5BE3F412" w14:textId="77777777" w:rsidR="00E805E8" w:rsidRPr="00031F7A" w:rsidRDefault="00E805E8" w:rsidP="00E805E8">
      <w:pPr>
        <w:autoSpaceDE w:val="0"/>
        <w:autoSpaceDN w:val="0"/>
        <w:adjustRightInd w:val="0"/>
        <w:jc w:val="both"/>
        <w:rPr>
          <w:rFonts w:ascii="Calibri" w:hAnsi="Calibri" w:cs="Calibri"/>
          <w:color w:val="000000"/>
        </w:rPr>
      </w:pPr>
    </w:p>
    <w:p w14:paraId="53172DAE" w14:textId="77777777" w:rsidR="00E805E8" w:rsidRDefault="00E805E8" w:rsidP="00E805E8">
      <w:pPr>
        <w:rPr>
          <w:rFonts w:ascii="Calibri" w:hAnsi="Calibri" w:cs="Calibri"/>
          <w:b/>
          <w:bCs/>
        </w:rPr>
      </w:pPr>
      <w:bookmarkStart w:id="4" w:name="_Toc119397344"/>
    </w:p>
    <w:p w14:paraId="3B404F91" w14:textId="77777777" w:rsidR="00E805E8" w:rsidRPr="00031F7A" w:rsidRDefault="00E805E8" w:rsidP="00E805E8">
      <w:pPr>
        <w:rPr>
          <w:rFonts w:ascii="Calibri" w:hAnsi="Calibri" w:cs="Calibri"/>
        </w:rPr>
      </w:pPr>
      <w:r w:rsidRPr="00031F7A">
        <w:rPr>
          <w:rFonts w:ascii="Calibri" w:hAnsi="Calibri" w:cs="Calibri"/>
          <w:b/>
          <w:bCs/>
        </w:rPr>
        <w:t>Designated Safeguarding Lead (DSL)</w:t>
      </w:r>
      <w:bookmarkEnd w:id="4"/>
    </w:p>
    <w:p w14:paraId="2D3941F9" w14:textId="77777777" w:rsidR="00E805E8" w:rsidRPr="00031F7A" w:rsidRDefault="00E805E8" w:rsidP="00E805E8">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8A4AE33" w14:textId="77777777" w:rsidR="00E805E8" w:rsidRPr="00031F7A" w:rsidRDefault="00E805E8" w:rsidP="00E805E8">
      <w:pPr>
        <w:jc w:val="both"/>
        <w:rPr>
          <w:rFonts w:ascii="Calibri" w:hAnsi="Calibri" w:cs="Calibri"/>
          <w:color w:val="000000"/>
        </w:rPr>
      </w:pPr>
    </w:p>
    <w:p w14:paraId="30BB8B9B" w14:textId="31EDE185" w:rsidR="00E805E8" w:rsidRPr="00031F7A" w:rsidRDefault="00E805E8" w:rsidP="00E805E8">
      <w:pPr>
        <w:jc w:val="both"/>
        <w:rPr>
          <w:rFonts w:ascii="Calibri" w:eastAsia="Arial" w:hAnsi="Calibri" w:cs="Calibri"/>
        </w:rPr>
      </w:pPr>
      <w:r w:rsidRPr="00031F7A">
        <w:rPr>
          <w:rFonts w:ascii="Calibri" w:eastAsia="Arial" w:hAnsi="Calibri" w:cs="Calibri"/>
        </w:rPr>
        <w:t>There is always at least one designated person on duty during the opening hours of the setting. The designated persons receive comprehensive training</w:t>
      </w:r>
      <w:r w:rsidR="00AC5F4D" w:rsidRPr="00AC5F4D">
        <w:rPr>
          <w:rFonts w:ascii="Calibri" w:eastAsia="Arial" w:hAnsi="Calibri" w:cs="Calibri"/>
        </w:rPr>
        <w:t xml:space="preserve">, consistent with the training criteria provided in Annex C of the EYFS, </w:t>
      </w:r>
      <w:r w:rsidRPr="00031F7A">
        <w:rPr>
          <w:rFonts w:ascii="Calibri" w:eastAsia="Arial" w:hAnsi="Calibri" w:cs="Calibri"/>
        </w:rPr>
        <w:t xml:space="preserve">at least every two years and update their knowledge on an ongoing basis, but at least once a year. They in turn support the ongoing development and knowledge of the staff team with regular safeguarding updates. </w:t>
      </w:r>
    </w:p>
    <w:p w14:paraId="25E7922D" w14:textId="77777777" w:rsidR="00E805E8" w:rsidRPr="00031F7A" w:rsidRDefault="00E805E8" w:rsidP="00E805E8">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E805E8" w:rsidRPr="00031F7A" w14:paraId="641AB8B4" w14:textId="77777777" w:rsidTr="0087011A">
        <w:trPr>
          <w:jc w:val="center"/>
        </w:trPr>
        <w:tc>
          <w:tcPr>
            <w:tcW w:w="3827" w:type="dxa"/>
            <w:shd w:val="clear" w:color="auto" w:fill="F2F2F2" w:themeFill="background1" w:themeFillShade="F2"/>
          </w:tcPr>
          <w:p w14:paraId="3FDF8C28" w14:textId="77777777" w:rsidR="00E805E8" w:rsidRPr="00031F7A" w:rsidRDefault="00E805E8" w:rsidP="0087011A">
            <w:pPr>
              <w:jc w:val="both"/>
              <w:rPr>
                <w:rFonts w:ascii="Calibri" w:eastAsia="Calibri" w:hAnsi="Calibri" w:cs="Calibri"/>
                <w:color w:val="000000"/>
                <w:sz w:val="22"/>
              </w:rPr>
            </w:pPr>
            <w:r w:rsidRPr="00031F7A">
              <w:rPr>
                <w:rFonts w:ascii="Calibri" w:eastAsia="Calibri" w:hAnsi="Calibri" w:cs="Calibri"/>
                <w:b/>
                <w:color w:val="000000"/>
                <w:sz w:val="22"/>
              </w:rPr>
              <w:t>Designated Safeguarding Lead</w:t>
            </w:r>
          </w:p>
        </w:tc>
        <w:tc>
          <w:tcPr>
            <w:tcW w:w="3872" w:type="dxa"/>
            <w:shd w:val="clear" w:color="auto" w:fill="F2F2F2" w:themeFill="background1" w:themeFillShade="F2"/>
          </w:tcPr>
          <w:p w14:paraId="7E10C321" w14:textId="5ACD0429" w:rsidR="00E805E8" w:rsidRPr="00031F7A" w:rsidRDefault="00E805E8" w:rsidP="0087011A">
            <w:pPr>
              <w:jc w:val="both"/>
              <w:rPr>
                <w:rFonts w:ascii="Calibri" w:eastAsia="Calibri" w:hAnsi="Calibri" w:cs="Calibri"/>
                <w:color w:val="000000"/>
                <w:sz w:val="22"/>
              </w:rPr>
            </w:pPr>
            <w:r>
              <w:rPr>
                <w:rFonts w:ascii="Calibri" w:eastAsia="Calibri" w:hAnsi="Calibri" w:cs="Calibri"/>
                <w:color w:val="000000"/>
                <w:sz w:val="22"/>
              </w:rPr>
              <w:t>Samba Matundu</w:t>
            </w:r>
          </w:p>
        </w:tc>
      </w:tr>
      <w:tr w:rsidR="00E805E8" w:rsidRPr="00031F7A" w14:paraId="6FF5EEFD" w14:textId="77777777" w:rsidTr="0087011A">
        <w:trPr>
          <w:jc w:val="center"/>
        </w:trPr>
        <w:tc>
          <w:tcPr>
            <w:tcW w:w="3827" w:type="dxa"/>
            <w:shd w:val="clear" w:color="auto" w:fill="F2F2F2" w:themeFill="background1" w:themeFillShade="F2"/>
          </w:tcPr>
          <w:p w14:paraId="702CCAFF" w14:textId="77777777" w:rsidR="00E805E8" w:rsidRPr="00031F7A" w:rsidRDefault="00E805E8" w:rsidP="0087011A">
            <w:pPr>
              <w:jc w:val="both"/>
              <w:rPr>
                <w:rFonts w:ascii="Calibri" w:eastAsia="Calibri" w:hAnsi="Calibri" w:cs="Calibri"/>
                <w:color w:val="000000"/>
                <w:sz w:val="22"/>
              </w:rPr>
            </w:pPr>
            <w:r w:rsidRPr="00031F7A">
              <w:rPr>
                <w:rFonts w:ascii="Calibri" w:eastAsia="Calibri" w:hAnsi="Calibri" w:cs="Calibri"/>
                <w:b/>
                <w:bCs/>
                <w:color w:val="000000"/>
                <w:sz w:val="22"/>
              </w:rPr>
              <w:lastRenderedPageBreak/>
              <w:t>Deputy Designated Safeguarding Lead</w:t>
            </w:r>
          </w:p>
        </w:tc>
        <w:tc>
          <w:tcPr>
            <w:tcW w:w="3872" w:type="dxa"/>
            <w:shd w:val="clear" w:color="auto" w:fill="F2F2F2" w:themeFill="background1" w:themeFillShade="F2"/>
          </w:tcPr>
          <w:p w14:paraId="01749147" w14:textId="4929D1C8" w:rsidR="00E805E8" w:rsidRPr="00031F7A" w:rsidRDefault="00640DCD" w:rsidP="0087011A">
            <w:pPr>
              <w:jc w:val="both"/>
              <w:rPr>
                <w:rFonts w:ascii="Calibri" w:eastAsia="Calibri" w:hAnsi="Calibri" w:cs="Calibri"/>
                <w:color w:val="000000"/>
                <w:sz w:val="22"/>
              </w:rPr>
            </w:pPr>
            <w:r>
              <w:rPr>
                <w:rFonts w:ascii="Calibri" w:eastAsia="Calibri" w:hAnsi="Calibri" w:cs="Calibri"/>
                <w:color w:val="000000"/>
                <w:sz w:val="22"/>
              </w:rPr>
              <w:t>Skye Everett</w:t>
            </w:r>
          </w:p>
        </w:tc>
      </w:tr>
    </w:tbl>
    <w:p w14:paraId="48DE4178" w14:textId="77777777" w:rsidR="00E805E8" w:rsidRPr="00031F7A" w:rsidRDefault="00E805E8" w:rsidP="00E805E8">
      <w:pPr>
        <w:jc w:val="both"/>
        <w:rPr>
          <w:rFonts w:ascii="Calibri" w:hAnsi="Calibri" w:cs="Calibri"/>
          <w:color w:val="000000"/>
        </w:rPr>
      </w:pPr>
    </w:p>
    <w:p w14:paraId="11826AA5" w14:textId="77777777" w:rsidR="00E805E8" w:rsidRPr="00031F7A" w:rsidRDefault="00E805E8" w:rsidP="00E805E8">
      <w:pPr>
        <w:autoSpaceDE w:val="0"/>
        <w:autoSpaceDN w:val="0"/>
        <w:adjustRightInd w:val="0"/>
        <w:jc w:val="both"/>
        <w:rPr>
          <w:rFonts w:ascii="Calibri" w:hAnsi="Calibri" w:cs="Calibri"/>
          <w:bCs/>
          <w:color w:val="000000"/>
        </w:rPr>
      </w:pPr>
      <w:r w:rsidRPr="00031F7A">
        <w:rPr>
          <w:rFonts w:ascii="Calibri" w:hAnsi="Calibri" w:cs="Calibri"/>
          <w:bCs/>
          <w:color w:val="000000"/>
        </w:rPr>
        <w:t>In the unlikely event of the DSL or Deputy DSL absence and to ensure immediate action can be taken, contact the Local Safeguarding Partnership (LSP).</w:t>
      </w:r>
    </w:p>
    <w:p w14:paraId="5341EB72" w14:textId="77777777" w:rsidR="00E805E8" w:rsidRPr="00031F7A" w:rsidRDefault="00E805E8" w:rsidP="00E805E8">
      <w:pPr>
        <w:autoSpaceDE w:val="0"/>
        <w:autoSpaceDN w:val="0"/>
        <w:adjustRightInd w:val="0"/>
        <w:jc w:val="both"/>
        <w:rPr>
          <w:rFonts w:ascii="Calibri" w:hAnsi="Calibri" w:cs="Calibri"/>
          <w:color w:val="000000"/>
        </w:rPr>
      </w:pPr>
    </w:p>
    <w:p w14:paraId="22F25466" w14:textId="77777777" w:rsidR="00E805E8" w:rsidRPr="00031F7A" w:rsidRDefault="00E805E8" w:rsidP="00E805E8">
      <w:pPr>
        <w:rPr>
          <w:rFonts w:ascii="Calibri" w:hAnsi="Calibri" w:cs="Calibri"/>
          <w:b/>
          <w:bCs/>
          <w:color w:val="000000"/>
        </w:rPr>
      </w:pPr>
      <w:bookmarkStart w:id="5" w:name="_Toc119397345"/>
      <w:r w:rsidRPr="00031F7A">
        <w:rPr>
          <w:rFonts w:ascii="Calibri" w:hAnsi="Calibri" w:cs="Calibri"/>
          <w:b/>
          <w:bCs/>
          <w:color w:val="000000"/>
        </w:rPr>
        <w:t>The role of the DSL</w:t>
      </w:r>
      <w:bookmarkEnd w:id="5"/>
    </w:p>
    <w:p w14:paraId="459C9AAE"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23E6E5F2"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6C103B7F"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rPr>
      </w:pPr>
      <w:r w:rsidRPr="00031F7A">
        <w:rPr>
          <w:rFonts w:ascii="Calibri" w:hAnsi="Calibri" w:cs="Calibri"/>
        </w:rPr>
        <w:t>Ensure updates and new legislation are reflected in our services as soon as they are known</w:t>
      </w:r>
    </w:p>
    <w:p w14:paraId="45C75506"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0B159196"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FF0000"/>
        </w:rPr>
      </w:pPr>
      <w:r w:rsidRPr="00031F7A">
        <w:rPr>
          <w:rFonts w:ascii="Calibri" w:hAnsi="Calibri" w:cs="Calibri"/>
        </w:rPr>
        <w:t>Ensure detailed, accurate, secure written records of concerns and referrals</w:t>
      </w:r>
    </w:p>
    <w:p w14:paraId="557EE921"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FF0000"/>
        </w:rPr>
      </w:pPr>
      <w:r w:rsidRPr="00031F7A">
        <w:rPr>
          <w:rFonts w:ascii="Calibri" w:hAnsi="Calibri" w:cs="Calibri"/>
        </w:rPr>
        <w:t>Review all written safeguarding reports</w:t>
      </w:r>
    </w:p>
    <w:p w14:paraId="00C27554"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3F1BBEEE"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Provide signposting to other organisations</w:t>
      </w:r>
    </w:p>
    <w:p w14:paraId="267878C5"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76BDE75E"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6E61FE20" w14:textId="77777777" w:rsidR="00E805E8" w:rsidRPr="00031F7A" w:rsidRDefault="00E805E8" w:rsidP="00E805E8">
      <w:pPr>
        <w:autoSpaceDE w:val="0"/>
        <w:autoSpaceDN w:val="0"/>
        <w:adjustRightInd w:val="0"/>
        <w:ind w:left="720"/>
        <w:jc w:val="both"/>
        <w:rPr>
          <w:rFonts w:ascii="Calibri" w:hAnsi="Calibri" w:cs="Calibri"/>
          <w:color w:val="000000"/>
        </w:rPr>
      </w:pPr>
    </w:p>
    <w:p w14:paraId="405F10EE"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1A194551"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 xml:space="preserve">Keep up-to-date with good practice and national requirements for safeguarding and child protection </w:t>
      </w:r>
    </w:p>
    <w:p w14:paraId="5684F982" w14:textId="77777777" w:rsidR="00E805E8" w:rsidRPr="00031F7A" w:rsidRDefault="00E805E8" w:rsidP="00E805E8">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Provide information on safeguarding and child protection for the setting</w:t>
      </w:r>
    </w:p>
    <w:p w14:paraId="61F05E74" w14:textId="77777777" w:rsidR="00AC5F4D" w:rsidRDefault="00E805E8" w:rsidP="00AC5F4D">
      <w:pPr>
        <w:numPr>
          <w:ilvl w:val="0"/>
          <w:numId w:val="27"/>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 xml:space="preserve">Raise awareness of any safeguarding and child protection training needs and implement where necessary </w:t>
      </w:r>
    </w:p>
    <w:p w14:paraId="6684ACF8" w14:textId="3B8B16A4" w:rsidR="00AC5F4D" w:rsidRPr="00AC5F4D" w:rsidRDefault="00AC5F4D" w:rsidP="00AC5F4D">
      <w:pPr>
        <w:numPr>
          <w:ilvl w:val="0"/>
          <w:numId w:val="27"/>
        </w:numPr>
        <w:autoSpaceDE w:val="0"/>
        <w:autoSpaceDN w:val="0"/>
        <w:adjustRightInd w:val="0"/>
        <w:spacing w:after="0" w:line="240" w:lineRule="auto"/>
        <w:jc w:val="both"/>
        <w:rPr>
          <w:rFonts w:ascii="Calibri" w:hAnsi="Calibri" w:cs="Calibri"/>
          <w:color w:val="000000"/>
        </w:rPr>
      </w:pPr>
      <w:r w:rsidRPr="00AC5F4D">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5A64DAC3" w14:textId="77777777" w:rsidR="00E805E8" w:rsidRPr="00031F7A" w:rsidRDefault="00E805E8" w:rsidP="00E805E8">
      <w:pPr>
        <w:autoSpaceDE w:val="0"/>
        <w:autoSpaceDN w:val="0"/>
        <w:adjustRightInd w:val="0"/>
        <w:jc w:val="both"/>
        <w:rPr>
          <w:rFonts w:ascii="Calibri" w:hAnsi="Calibri" w:cs="Calibri"/>
          <w:color w:val="000000"/>
        </w:rPr>
      </w:pPr>
    </w:p>
    <w:p w14:paraId="6A294700"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4C95B4E0" w14:textId="77777777" w:rsidR="00E805E8" w:rsidRPr="00031F7A" w:rsidRDefault="00E805E8" w:rsidP="00E805E8">
      <w:pPr>
        <w:autoSpaceDE w:val="0"/>
        <w:autoSpaceDN w:val="0"/>
        <w:adjustRightInd w:val="0"/>
        <w:jc w:val="both"/>
        <w:rPr>
          <w:rFonts w:ascii="Calibri" w:hAnsi="Calibri" w:cs="Calibri"/>
          <w:color w:val="000000"/>
        </w:rPr>
      </w:pPr>
    </w:p>
    <w:p w14:paraId="2648C21A"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504B3949"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0E17730" w14:textId="77777777" w:rsidR="00E805E8" w:rsidRPr="00031F7A" w:rsidRDefault="00E805E8" w:rsidP="00E805E8">
      <w:pPr>
        <w:autoSpaceDE w:val="0"/>
        <w:autoSpaceDN w:val="0"/>
        <w:adjustRightInd w:val="0"/>
        <w:jc w:val="both"/>
        <w:rPr>
          <w:rFonts w:ascii="Calibri" w:hAnsi="Calibri" w:cs="Calibri"/>
          <w:color w:val="000000"/>
        </w:rPr>
      </w:pPr>
    </w:p>
    <w:p w14:paraId="14A66C31"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See </w:t>
      </w:r>
      <w:r w:rsidRPr="00E16233">
        <w:rPr>
          <w:rFonts w:ascii="Calibri" w:hAnsi="Calibri" w:cs="Calibri"/>
          <w:color w:val="000000"/>
        </w:rPr>
        <w:t>Low-level concerns policy for</w:t>
      </w:r>
      <w:r w:rsidRPr="00031F7A">
        <w:rPr>
          <w:rFonts w:ascii="Calibri" w:hAnsi="Calibri" w:cs="Calibri"/>
          <w:color w:val="000000"/>
        </w:rPr>
        <w:t xml:space="preserve"> full details</w:t>
      </w:r>
      <w:r>
        <w:rPr>
          <w:rFonts w:ascii="Calibri" w:hAnsi="Calibri" w:cs="Calibri"/>
          <w:color w:val="000000"/>
        </w:rPr>
        <w:t>.</w:t>
      </w:r>
    </w:p>
    <w:p w14:paraId="4F91621A" w14:textId="77777777" w:rsidR="00E805E8" w:rsidRPr="00031F7A" w:rsidRDefault="00E805E8" w:rsidP="00E805E8">
      <w:pPr>
        <w:autoSpaceDE w:val="0"/>
        <w:autoSpaceDN w:val="0"/>
        <w:adjustRightInd w:val="0"/>
        <w:jc w:val="both"/>
        <w:rPr>
          <w:rFonts w:ascii="Calibri" w:hAnsi="Calibri" w:cs="Calibri"/>
          <w:color w:val="000000"/>
        </w:rPr>
      </w:pPr>
    </w:p>
    <w:p w14:paraId="176D522B"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57F6037A" w14:textId="6D78D83D" w:rsidR="00E805E8" w:rsidRPr="00031F7A" w:rsidRDefault="00E805E8" w:rsidP="00E805E8">
      <w:pPr>
        <w:pStyle w:val="ListParagraph"/>
        <w:numPr>
          <w:ilvl w:val="0"/>
          <w:numId w:val="44"/>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 xml:space="preserve">Any concern, no matter how small, that an adult working with children may have acted in a way that is inconsistent with our Staff </w:t>
      </w:r>
      <w:r w:rsidR="00AC5F4D" w:rsidRPr="00AC5F4D">
        <w:rPr>
          <w:rFonts w:ascii="Calibri" w:hAnsi="Calibri" w:cs="Calibri"/>
          <w:color w:val="000000"/>
        </w:rPr>
        <w:t>code of conduct</w:t>
      </w:r>
      <w:r w:rsidRPr="00031F7A">
        <w:rPr>
          <w:rFonts w:ascii="Calibri" w:hAnsi="Calibri" w:cs="Calibri"/>
          <w:color w:val="000000"/>
        </w:rPr>
        <w:t xml:space="preserve"> policy, including inappropriate behaviour outside of work</w:t>
      </w:r>
    </w:p>
    <w:p w14:paraId="13F04095" w14:textId="77777777" w:rsidR="00E805E8" w:rsidRPr="00031F7A" w:rsidRDefault="00E805E8" w:rsidP="00E805E8">
      <w:pPr>
        <w:pStyle w:val="ListParagraph"/>
        <w:numPr>
          <w:ilvl w:val="0"/>
          <w:numId w:val="44"/>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02EA3EC4" w14:textId="77777777" w:rsidR="00E805E8" w:rsidRPr="00031F7A" w:rsidRDefault="00E805E8" w:rsidP="00E805E8">
      <w:pPr>
        <w:autoSpaceDE w:val="0"/>
        <w:autoSpaceDN w:val="0"/>
        <w:adjustRightInd w:val="0"/>
        <w:jc w:val="both"/>
        <w:rPr>
          <w:rFonts w:ascii="Calibri" w:hAnsi="Calibri" w:cs="Calibri"/>
          <w:color w:val="000000"/>
        </w:rPr>
      </w:pPr>
    </w:p>
    <w:p w14:paraId="6F76A63D"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35D4657A" w14:textId="77777777" w:rsidR="00E805E8" w:rsidRPr="00031F7A" w:rsidRDefault="00E805E8" w:rsidP="00E805E8">
      <w:pPr>
        <w:autoSpaceDE w:val="0"/>
        <w:autoSpaceDN w:val="0"/>
        <w:adjustRightInd w:val="0"/>
        <w:jc w:val="both"/>
        <w:rPr>
          <w:rFonts w:ascii="Calibri" w:hAnsi="Calibri" w:cs="Calibri"/>
          <w:color w:val="000000"/>
        </w:rPr>
      </w:pPr>
    </w:p>
    <w:p w14:paraId="3045D8B5"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2975400" w14:textId="77777777" w:rsidR="00E805E8" w:rsidRPr="00031F7A" w:rsidRDefault="00E805E8" w:rsidP="00E805E8">
      <w:pPr>
        <w:autoSpaceDE w:val="0"/>
        <w:autoSpaceDN w:val="0"/>
        <w:adjustRightInd w:val="0"/>
        <w:jc w:val="both"/>
        <w:rPr>
          <w:rFonts w:ascii="Calibri" w:hAnsi="Calibri" w:cs="Calibri"/>
          <w:color w:val="000000"/>
        </w:rPr>
      </w:pPr>
    </w:p>
    <w:p w14:paraId="027E38FA"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3F5C9269" w14:textId="77777777" w:rsidR="00E805E8" w:rsidRPr="00031F7A" w:rsidRDefault="00E805E8" w:rsidP="00E805E8">
      <w:pPr>
        <w:autoSpaceDE w:val="0"/>
        <w:autoSpaceDN w:val="0"/>
        <w:adjustRightInd w:val="0"/>
        <w:jc w:val="both"/>
        <w:rPr>
          <w:rFonts w:ascii="Calibri" w:hAnsi="Calibri" w:cs="Calibri"/>
          <w:color w:val="000000"/>
        </w:rPr>
      </w:pPr>
    </w:p>
    <w:p w14:paraId="5D698A79"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 they will need to determine whether the behaviour:</w:t>
      </w:r>
    </w:p>
    <w:p w14:paraId="34F22F55" w14:textId="77777777" w:rsidR="00E805E8" w:rsidRPr="00031F7A" w:rsidRDefault="00E805E8" w:rsidP="00E805E8">
      <w:pPr>
        <w:pStyle w:val="ListParagraph"/>
        <w:numPr>
          <w:ilvl w:val="0"/>
          <w:numId w:val="43"/>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Meets, or may meet, the harm threshold (and so contact the LADO)</w:t>
      </w:r>
    </w:p>
    <w:p w14:paraId="4A0E8E85" w14:textId="77777777" w:rsidR="00E805E8" w:rsidRPr="00031F7A" w:rsidRDefault="00E805E8" w:rsidP="00E805E8">
      <w:pPr>
        <w:pStyle w:val="ListParagraph"/>
        <w:numPr>
          <w:ilvl w:val="0"/>
          <w:numId w:val="43"/>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Meets the harm threshold when combined with previous low-level concerns (and so contact the LADO)</w:t>
      </w:r>
    </w:p>
    <w:p w14:paraId="2B7E5876" w14:textId="77777777" w:rsidR="00E805E8" w:rsidRPr="00031F7A" w:rsidRDefault="00E805E8" w:rsidP="00E805E8">
      <w:pPr>
        <w:pStyle w:val="ListParagraph"/>
        <w:numPr>
          <w:ilvl w:val="0"/>
          <w:numId w:val="43"/>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Constitutes a ‘low-level’ concern</w:t>
      </w:r>
    </w:p>
    <w:p w14:paraId="29148009" w14:textId="77777777" w:rsidR="00E805E8" w:rsidRPr="00031F7A" w:rsidRDefault="00E805E8" w:rsidP="00E805E8">
      <w:pPr>
        <w:pStyle w:val="ListParagraph"/>
        <w:numPr>
          <w:ilvl w:val="0"/>
          <w:numId w:val="43"/>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lastRenderedPageBreak/>
        <w:t>Is appropriate and consistent with the law and our Staff behaviour policy.</w:t>
      </w:r>
    </w:p>
    <w:p w14:paraId="12809298" w14:textId="77777777" w:rsidR="00E805E8" w:rsidRPr="00031F7A" w:rsidRDefault="00E805E8" w:rsidP="00E805E8">
      <w:pPr>
        <w:autoSpaceDE w:val="0"/>
        <w:autoSpaceDN w:val="0"/>
        <w:adjustRightInd w:val="0"/>
        <w:jc w:val="both"/>
        <w:rPr>
          <w:rFonts w:ascii="Calibri" w:hAnsi="Calibri" w:cs="Calibri"/>
          <w:color w:val="000000"/>
        </w:rPr>
      </w:pPr>
    </w:p>
    <w:p w14:paraId="698482F8"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The DSL will make appropriate records of all information shared, including:</w:t>
      </w:r>
    </w:p>
    <w:p w14:paraId="1BA15550"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With the reporting person</w:t>
      </w:r>
    </w:p>
    <w:p w14:paraId="1752A326"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The subject matter of the concern</w:t>
      </w:r>
    </w:p>
    <w:p w14:paraId="5849AE69"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Any relevant witnesses (where possible)</w:t>
      </w:r>
    </w:p>
    <w:p w14:paraId="1DB4E889"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Any external discussions such as with the LSP or LADO</w:t>
      </w:r>
    </w:p>
    <w:p w14:paraId="404982F2"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Their decision about the nature of the concern</w:t>
      </w:r>
    </w:p>
    <w:p w14:paraId="5F315A13"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Their rationale for that decision</w:t>
      </w:r>
    </w:p>
    <w:p w14:paraId="035974C8" w14:textId="77777777" w:rsidR="00E805E8" w:rsidRPr="00031F7A" w:rsidRDefault="00E805E8" w:rsidP="00E805E8">
      <w:pPr>
        <w:pStyle w:val="ListParagraph"/>
        <w:numPr>
          <w:ilvl w:val="0"/>
          <w:numId w:val="45"/>
        </w:numPr>
        <w:autoSpaceDE w:val="0"/>
        <w:autoSpaceDN w:val="0"/>
        <w:adjustRightInd w:val="0"/>
        <w:spacing w:after="0" w:line="240" w:lineRule="auto"/>
        <w:contextualSpacing w:val="0"/>
        <w:jc w:val="both"/>
        <w:rPr>
          <w:rFonts w:ascii="Calibri" w:hAnsi="Calibri" w:cs="Calibri"/>
          <w:color w:val="000000"/>
        </w:rPr>
      </w:pPr>
      <w:r w:rsidRPr="00031F7A">
        <w:rPr>
          <w:rFonts w:ascii="Calibri" w:hAnsi="Calibri" w:cs="Calibri"/>
          <w:color w:val="000000"/>
        </w:rPr>
        <w:t xml:space="preserve">Any action taken. </w:t>
      </w:r>
    </w:p>
    <w:p w14:paraId="19E1C306" w14:textId="77777777" w:rsidR="00E805E8" w:rsidRPr="00031F7A" w:rsidRDefault="00E805E8" w:rsidP="00E805E8">
      <w:pPr>
        <w:autoSpaceDE w:val="0"/>
        <w:autoSpaceDN w:val="0"/>
        <w:adjustRightInd w:val="0"/>
        <w:jc w:val="both"/>
        <w:rPr>
          <w:rFonts w:ascii="Calibri" w:hAnsi="Calibri" w:cs="Calibri"/>
          <w:color w:val="000000"/>
        </w:rPr>
      </w:pPr>
    </w:p>
    <w:p w14:paraId="050370A9" w14:textId="77777777" w:rsidR="00E805E8"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7005AEB3" w14:textId="77777777" w:rsidR="00E805E8" w:rsidRPr="00031F7A" w:rsidRDefault="00E805E8" w:rsidP="00E805E8">
      <w:pPr>
        <w:autoSpaceDE w:val="0"/>
        <w:autoSpaceDN w:val="0"/>
        <w:adjustRightInd w:val="0"/>
        <w:jc w:val="both"/>
        <w:rPr>
          <w:rFonts w:ascii="Calibri" w:hAnsi="Calibri" w:cs="Calibri"/>
          <w:color w:val="000000"/>
        </w:rPr>
      </w:pPr>
    </w:p>
    <w:p w14:paraId="250C08C8"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59B9AEF4" w14:textId="77777777" w:rsidR="00E805E8" w:rsidRPr="00031F7A" w:rsidRDefault="00E805E8" w:rsidP="00E805E8">
      <w:pPr>
        <w:keepNext/>
        <w:jc w:val="both"/>
        <w:rPr>
          <w:rFonts w:ascii="Calibri" w:eastAsia="Arial" w:hAnsi="Calibri" w:cs="Calibri"/>
          <w:b/>
        </w:rPr>
      </w:pPr>
      <w:bookmarkStart w:id="6" w:name="_Toc119397318"/>
    </w:p>
    <w:p w14:paraId="4379BFBA" w14:textId="77777777" w:rsidR="00E805E8" w:rsidRPr="00031F7A" w:rsidRDefault="00E805E8" w:rsidP="00E805E8">
      <w:pPr>
        <w:keepNext/>
        <w:jc w:val="both"/>
        <w:rPr>
          <w:rFonts w:ascii="Calibri" w:eastAsia="Arial" w:hAnsi="Calibri" w:cs="Calibri"/>
          <w:b/>
        </w:rPr>
      </w:pPr>
      <w:r w:rsidRPr="00031F7A">
        <w:rPr>
          <w:rFonts w:ascii="Calibri" w:eastAsia="Arial" w:hAnsi="Calibri" w:cs="Calibri"/>
          <w:b/>
        </w:rPr>
        <w:t>Monitoring children’s attendance</w:t>
      </w:r>
    </w:p>
    <w:p w14:paraId="6920FA8B" w14:textId="6B623711" w:rsidR="00AC5F4D" w:rsidRPr="00AC5F4D" w:rsidRDefault="00AC5F4D" w:rsidP="00AC5F4D">
      <w:pPr>
        <w:jc w:val="both"/>
        <w:rPr>
          <w:rFonts w:ascii="Calibri" w:eastAsia="Arial" w:hAnsi="Calibri" w:cs="Calibri"/>
        </w:rPr>
      </w:pPr>
      <w:r w:rsidRPr="00AC5F4D">
        <w:rPr>
          <w:rFonts w:ascii="Calibri" w:eastAsia="Arial" w:hAnsi="Calibri" w:cs="Calibri"/>
        </w:rPr>
        <w:t>As part of our requirements under the statutory framework we must follow up on absences in a timely manner. See our Attendance policy for further details about the processes we will take to implement this requirement.</w:t>
      </w:r>
    </w:p>
    <w:p w14:paraId="647EB13C" w14:textId="77777777" w:rsidR="00AC5F4D" w:rsidRDefault="00AC5F4D" w:rsidP="00AC5F4D">
      <w:pPr>
        <w:jc w:val="both"/>
        <w:rPr>
          <w:rFonts w:ascii="Calibri" w:eastAsia="Arial" w:hAnsi="Calibri" w:cs="Calibri"/>
        </w:rPr>
      </w:pPr>
      <w:r w:rsidRPr="00AC5F4D">
        <w:rPr>
          <w:rFonts w:ascii="Calibri" w:eastAsia="Arial" w:hAnsi="Calibri" w:cs="Calibri"/>
        </w:rPr>
        <w:t>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159D1A8F" w14:textId="62D3700E" w:rsidR="00E805E8" w:rsidRPr="00031F7A" w:rsidRDefault="00E805E8" w:rsidP="00AC5F4D">
      <w:pPr>
        <w:jc w:val="both"/>
        <w:rPr>
          <w:rFonts w:ascii="Calibri" w:eastAsia="Arial" w:hAnsi="Calibri" w:cs="Calibri"/>
          <w:color w:val="000000"/>
        </w:rPr>
      </w:pPr>
      <w:r w:rsidRPr="00031F7A">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4710A0FD" w14:textId="77777777" w:rsidR="00E805E8" w:rsidRPr="00031F7A" w:rsidRDefault="00E805E8" w:rsidP="00E805E8">
      <w:pPr>
        <w:jc w:val="both"/>
        <w:rPr>
          <w:rFonts w:ascii="Calibri" w:eastAsia="Arial" w:hAnsi="Calibri" w:cs="Calibri"/>
          <w:color w:val="000000"/>
        </w:rPr>
      </w:pPr>
    </w:p>
    <w:p w14:paraId="63FCD6DC" w14:textId="77777777" w:rsidR="00E805E8" w:rsidRPr="00031F7A" w:rsidRDefault="00E805E8" w:rsidP="00E805E8">
      <w:pPr>
        <w:jc w:val="both"/>
        <w:rPr>
          <w:rFonts w:ascii="Calibri" w:eastAsia="Arial" w:hAnsi="Calibri" w:cs="Calibri"/>
          <w:color w:val="000000"/>
        </w:rPr>
      </w:pPr>
      <w:r w:rsidRPr="00031F7A">
        <w:rPr>
          <w:rFonts w:ascii="Calibri" w:eastAsia="Arial" w:hAnsi="Calibri" w:cs="Calibri"/>
          <w:color w:val="000000"/>
        </w:rPr>
        <w:lastRenderedPageBreak/>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75CBA4AA" w14:textId="77777777" w:rsidR="00E805E8" w:rsidRPr="00031F7A" w:rsidRDefault="00E805E8" w:rsidP="00E805E8">
      <w:pPr>
        <w:jc w:val="both"/>
        <w:rPr>
          <w:rFonts w:ascii="Calibri" w:eastAsia="Arial" w:hAnsi="Calibri" w:cs="Calibri"/>
          <w:color w:val="000000"/>
        </w:rPr>
      </w:pPr>
    </w:p>
    <w:p w14:paraId="2078F96F" w14:textId="77777777" w:rsidR="00E805E8" w:rsidRPr="00031F7A" w:rsidRDefault="00E805E8" w:rsidP="00E805E8">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5C05CB8C" w14:textId="77777777" w:rsidR="00E805E8" w:rsidRPr="00031F7A" w:rsidRDefault="00E805E8" w:rsidP="00E805E8">
      <w:pPr>
        <w:keepNext/>
        <w:jc w:val="both"/>
        <w:rPr>
          <w:rFonts w:ascii="Calibri" w:eastAsia="Arial" w:hAnsi="Calibri" w:cs="Calibri"/>
          <w:b/>
        </w:rPr>
      </w:pPr>
    </w:p>
    <w:p w14:paraId="655EAAD9" w14:textId="77777777" w:rsidR="00E805E8" w:rsidRPr="00031F7A" w:rsidRDefault="00E805E8" w:rsidP="00E805E8">
      <w:pPr>
        <w:keepNext/>
        <w:jc w:val="both"/>
        <w:rPr>
          <w:rFonts w:ascii="Calibri" w:eastAsia="Calibri" w:hAnsi="Calibri" w:cs="Calibri"/>
          <w:sz w:val="22"/>
          <w:szCs w:val="22"/>
        </w:rPr>
      </w:pPr>
      <w:r w:rsidRPr="00031F7A">
        <w:rPr>
          <w:rFonts w:ascii="Calibri" w:eastAsia="Arial" w:hAnsi="Calibri" w:cs="Calibri"/>
          <w:b/>
        </w:rPr>
        <w:t>Informing parents</w:t>
      </w:r>
    </w:p>
    <w:p w14:paraId="7BCD43BC"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0CAC7BA3" w14:textId="77777777" w:rsidR="00E805E8" w:rsidRPr="00031F7A" w:rsidRDefault="00E805E8" w:rsidP="00E805E8">
      <w:pPr>
        <w:jc w:val="both"/>
        <w:rPr>
          <w:rFonts w:ascii="Calibri" w:eastAsia="Arial" w:hAnsi="Calibri" w:cs="Calibri"/>
        </w:rPr>
      </w:pPr>
    </w:p>
    <w:p w14:paraId="500FC4E6" w14:textId="77777777" w:rsidR="00E805E8" w:rsidRPr="00031F7A" w:rsidRDefault="00E805E8" w:rsidP="00E805E8">
      <w:pPr>
        <w:jc w:val="both"/>
        <w:rPr>
          <w:rFonts w:ascii="Calibri" w:eastAsia="Arial" w:hAnsi="Calibri" w:cs="Calibri"/>
        </w:rPr>
      </w:pPr>
      <w:r w:rsidRPr="00031F7A">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08019D99" w14:textId="77777777" w:rsidR="00E805E8" w:rsidRPr="00031F7A" w:rsidRDefault="00E805E8" w:rsidP="00E805E8">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4107BB97" w14:textId="77777777" w:rsidR="00E805E8" w:rsidRPr="00031F7A" w:rsidRDefault="00E805E8" w:rsidP="00E805E8">
      <w:pPr>
        <w:jc w:val="both"/>
        <w:rPr>
          <w:rFonts w:ascii="Calibri" w:eastAsia="Calibri"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p>
    <w:p w14:paraId="60B474DB" w14:textId="77777777" w:rsidR="00E805E8" w:rsidRPr="00031F7A" w:rsidRDefault="00E805E8" w:rsidP="00E805E8">
      <w:pPr>
        <w:jc w:val="both"/>
        <w:rPr>
          <w:rFonts w:ascii="Calibri" w:eastAsia="Calibri" w:hAnsi="Calibri" w:cs="Calibri"/>
        </w:rPr>
      </w:pPr>
    </w:p>
    <w:p w14:paraId="05F3F012" w14:textId="77777777" w:rsidR="00E805E8" w:rsidRDefault="00E805E8" w:rsidP="00E805E8">
      <w:pPr>
        <w:jc w:val="both"/>
        <w:rPr>
          <w:rFonts w:ascii="Calibri" w:eastAsia="Arial" w:hAnsi="Calibri" w:cs="Calibri"/>
        </w:rPr>
      </w:pPr>
      <w:r w:rsidRPr="00031F7A">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09D246B" w14:textId="77777777" w:rsidR="002E4146" w:rsidRDefault="002E4146" w:rsidP="00E805E8">
      <w:pPr>
        <w:jc w:val="both"/>
        <w:rPr>
          <w:rFonts w:ascii="Calibri" w:eastAsia="Arial" w:hAnsi="Calibri" w:cs="Calibri"/>
        </w:rPr>
      </w:pPr>
    </w:p>
    <w:p w14:paraId="31C67AD3" w14:textId="2D08E25A" w:rsidR="002E4146" w:rsidRDefault="002E4146" w:rsidP="00E805E8">
      <w:pPr>
        <w:jc w:val="both"/>
        <w:rPr>
          <w:rFonts w:ascii="Calibri" w:eastAsia="Calibri" w:hAnsi="Calibri" w:cs="Calibri"/>
          <w:b/>
        </w:rPr>
      </w:pPr>
      <w:r>
        <w:rPr>
          <w:rFonts w:ascii="Calibri" w:eastAsia="Calibri" w:hAnsi="Calibri" w:cs="Calibri"/>
          <w:b/>
        </w:rPr>
        <w:t xml:space="preserve">Information sharing </w:t>
      </w:r>
    </w:p>
    <w:p w14:paraId="6369FF09" w14:textId="5D5CD45C" w:rsidR="002E4146" w:rsidRDefault="002E4146" w:rsidP="00E805E8">
      <w:pPr>
        <w:jc w:val="both"/>
        <w:rPr>
          <w:rFonts w:ascii="Calibri" w:eastAsia="Arial" w:hAnsi="Calibri" w:cs="Calibri"/>
        </w:rPr>
      </w:pPr>
      <w:r w:rsidRPr="002E4146">
        <w:rPr>
          <w:rFonts w:ascii="Calibri" w:eastAsia="Arial" w:hAnsi="Calibri" w:cs="Calibri"/>
        </w:rPr>
        <w:t>Information sharing in a safeguarding context means the appropriate and secure exchange of personal information, between practitioners and other individuals with a responsibility for children, in order to keep them safe from harm.</w:t>
      </w:r>
      <w:r>
        <w:rPr>
          <w:rFonts w:ascii="Calibri" w:eastAsia="Arial" w:hAnsi="Calibri" w:cs="Calibri"/>
        </w:rPr>
        <w:t xml:space="preserve"> </w:t>
      </w:r>
    </w:p>
    <w:p w14:paraId="6F502DFA" w14:textId="07251593" w:rsidR="002E4146" w:rsidRPr="00031F7A" w:rsidRDefault="002E4146" w:rsidP="00E805E8">
      <w:pPr>
        <w:jc w:val="both"/>
        <w:rPr>
          <w:rFonts w:ascii="Calibri" w:eastAsia="Arial" w:hAnsi="Calibri" w:cs="Calibri"/>
        </w:rPr>
      </w:pPr>
      <w:r w:rsidRPr="002E4146">
        <w:rPr>
          <w:rFonts w:ascii="Calibri" w:eastAsia="Arial" w:hAnsi="Calibri" w:cs="Calibri"/>
        </w:rPr>
        <w:t xml:space="preserve">Data protection legislation (the Data Protection Act 2018 (the DPA 2018) and UK General Data Protection Regulation (UK GDPR)) does not prevent the sharing of information for the purposes of safeguarding children, when it is necessary, proportionate and justified to do so. In fact, data protection legislation provides a framework which enables information sharing in </w:t>
      </w:r>
      <w:r w:rsidRPr="002E4146">
        <w:rPr>
          <w:rFonts w:ascii="Calibri" w:eastAsia="Arial" w:hAnsi="Calibri" w:cs="Calibri"/>
        </w:rPr>
        <w:lastRenderedPageBreak/>
        <w:t>that context. The first and most important consideration is always whether sharing information is likely to support the safeguarding of a child.</w:t>
      </w:r>
    </w:p>
    <w:p w14:paraId="7A4D9556" w14:textId="77777777" w:rsidR="00E805E8" w:rsidRPr="00031F7A" w:rsidRDefault="00E805E8" w:rsidP="00E805E8">
      <w:pPr>
        <w:jc w:val="both"/>
        <w:rPr>
          <w:rFonts w:ascii="Calibri" w:eastAsia="Calibri" w:hAnsi="Calibri" w:cs="Calibri"/>
          <w:sz w:val="22"/>
          <w:szCs w:val="22"/>
        </w:rPr>
      </w:pPr>
    </w:p>
    <w:p w14:paraId="0D670A4B" w14:textId="77777777" w:rsidR="00E805E8" w:rsidRPr="00031F7A" w:rsidRDefault="00E805E8" w:rsidP="00E805E8">
      <w:pPr>
        <w:rPr>
          <w:rFonts w:ascii="Calibri" w:hAnsi="Calibri" w:cs="Calibri"/>
          <w:b/>
          <w:bCs/>
        </w:rPr>
      </w:pPr>
      <w:r w:rsidRPr="00031F7A">
        <w:rPr>
          <w:rFonts w:ascii="Calibri" w:hAnsi="Calibri" w:cs="Calibri"/>
          <w:b/>
          <w:bCs/>
        </w:rPr>
        <w:t>Confidentiality</w:t>
      </w:r>
      <w:bookmarkEnd w:id="6"/>
    </w:p>
    <w:p w14:paraId="45029113" w14:textId="77777777" w:rsidR="00E805E8"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E8457BA" w14:textId="77777777" w:rsidR="00E805E8" w:rsidRPr="00031F7A" w:rsidRDefault="00E805E8" w:rsidP="00E805E8">
      <w:pPr>
        <w:autoSpaceDE w:val="0"/>
        <w:autoSpaceDN w:val="0"/>
        <w:adjustRightInd w:val="0"/>
        <w:jc w:val="both"/>
        <w:rPr>
          <w:rFonts w:ascii="Calibri" w:hAnsi="Calibri" w:cs="Calibri"/>
          <w:color w:val="000000"/>
        </w:rPr>
      </w:pPr>
    </w:p>
    <w:p w14:paraId="06263B89" w14:textId="419E15D9"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If uncertain about whether sensitive information can be disclosed to a third party, contact the DSL or call the Information Commissioner’s Office </w:t>
      </w:r>
      <w:r w:rsidR="00AC5F4D">
        <w:rPr>
          <w:rFonts w:ascii="Calibri" w:hAnsi="Calibri" w:cs="Calibri"/>
          <w:color w:val="000000"/>
        </w:rPr>
        <w:t xml:space="preserve">helpline </w:t>
      </w:r>
      <w:r w:rsidRPr="00031F7A">
        <w:rPr>
          <w:rFonts w:ascii="Calibri" w:hAnsi="Calibri" w:cs="Calibri"/>
          <w:color w:val="000000"/>
        </w:rPr>
        <w:t>on 0303 123 1113. They will provide advice about the particulars relating to each individual case, including information which can and cannot be shared.</w:t>
      </w:r>
    </w:p>
    <w:p w14:paraId="03C6BCC2" w14:textId="77777777" w:rsidR="00E805E8" w:rsidRPr="00031F7A" w:rsidRDefault="00E805E8" w:rsidP="00E805E8">
      <w:pPr>
        <w:autoSpaceDE w:val="0"/>
        <w:autoSpaceDN w:val="0"/>
        <w:adjustRightInd w:val="0"/>
        <w:jc w:val="both"/>
        <w:rPr>
          <w:rFonts w:ascii="Calibri" w:hAnsi="Calibri" w:cs="Calibri"/>
          <w:color w:val="000000"/>
        </w:rPr>
      </w:pPr>
    </w:p>
    <w:p w14:paraId="7A44049D" w14:textId="77777777" w:rsidR="00E805E8" w:rsidRPr="00031F7A" w:rsidRDefault="00E805E8" w:rsidP="00E805E8">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1E71E656" w14:textId="77777777" w:rsidR="00E805E8" w:rsidRPr="00031F7A" w:rsidRDefault="00E805E8" w:rsidP="00E805E8">
      <w:pPr>
        <w:autoSpaceDE w:val="0"/>
        <w:autoSpaceDN w:val="0"/>
        <w:adjustRightInd w:val="0"/>
        <w:jc w:val="both"/>
        <w:rPr>
          <w:rFonts w:ascii="Calibri" w:hAnsi="Calibri" w:cs="Calibri"/>
          <w:color w:val="000000"/>
        </w:rPr>
      </w:pPr>
    </w:p>
    <w:p w14:paraId="129E28EB" w14:textId="77777777" w:rsidR="00E805E8" w:rsidRPr="00BA04B9" w:rsidRDefault="00E805E8" w:rsidP="00E805E8">
      <w:pPr>
        <w:rPr>
          <w:rFonts w:ascii="Calibri" w:hAnsi="Calibri" w:cs="Calibri"/>
          <w:b/>
          <w:bCs/>
        </w:rPr>
      </w:pPr>
      <w:r w:rsidRPr="00BA04B9">
        <w:rPr>
          <w:rFonts w:ascii="Calibri" w:hAnsi="Calibri" w:cs="Calibri"/>
          <w:b/>
          <w:bCs/>
        </w:rPr>
        <w:t>Record keeping and data protection</w:t>
      </w:r>
    </w:p>
    <w:p w14:paraId="58947146" w14:textId="77777777" w:rsidR="00E805E8" w:rsidRPr="00031F7A" w:rsidRDefault="00E805E8" w:rsidP="00E805E8">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51CA6338" w14:textId="77777777" w:rsidR="00E805E8" w:rsidRPr="00031F7A" w:rsidRDefault="00E805E8" w:rsidP="00E805E8">
      <w:pPr>
        <w:jc w:val="both"/>
        <w:rPr>
          <w:rFonts w:ascii="Calibri" w:eastAsia="Arial" w:hAnsi="Calibri" w:cs="Calibri"/>
        </w:rPr>
      </w:pPr>
    </w:p>
    <w:p w14:paraId="5C4D3E8C"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A656D95" w14:textId="77777777" w:rsidR="00E805E8" w:rsidRPr="00031F7A" w:rsidRDefault="00E805E8" w:rsidP="00E805E8">
      <w:pPr>
        <w:rPr>
          <w:rFonts w:ascii="Calibri" w:hAnsi="Calibri" w:cs="Calibri"/>
          <w:bCs/>
          <w:sz w:val="22"/>
          <w:szCs w:val="22"/>
        </w:rPr>
      </w:pPr>
    </w:p>
    <w:p w14:paraId="4029B61C"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1B3C26DE" w14:textId="77777777" w:rsidR="00E805E8" w:rsidRPr="00031F7A" w:rsidRDefault="00E805E8" w:rsidP="00E805E8">
      <w:pPr>
        <w:autoSpaceDE w:val="0"/>
        <w:autoSpaceDN w:val="0"/>
        <w:adjustRightInd w:val="0"/>
        <w:jc w:val="both"/>
        <w:rPr>
          <w:rFonts w:ascii="Calibri" w:hAnsi="Calibri" w:cs="Calibri"/>
          <w:color w:val="000000"/>
        </w:rPr>
      </w:pPr>
    </w:p>
    <w:p w14:paraId="6DABCC31" w14:textId="77777777" w:rsidR="00E805E8" w:rsidRPr="00031F7A" w:rsidRDefault="00E805E8" w:rsidP="00E805E8">
      <w:pPr>
        <w:rPr>
          <w:rFonts w:ascii="Calibri" w:hAnsi="Calibri"/>
          <w:u w:val="single"/>
        </w:rPr>
      </w:pPr>
      <w:bookmarkStart w:id="7" w:name="_Toc119397320"/>
      <w:r w:rsidRPr="00031F7A">
        <w:rPr>
          <w:rFonts w:ascii="Calibri" w:hAnsi="Calibri"/>
          <w:u w:val="single"/>
        </w:rPr>
        <w:t>PART 2: Definitions of abuse</w:t>
      </w:r>
      <w:bookmarkEnd w:id="7"/>
    </w:p>
    <w:p w14:paraId="72C560D2" w14:textId="77777777" w:rsidR="00E805E8" w:rsidRPr="00031F7A" w:rsidRDefault="00E805E8" w:rsidP="00E805E8">
      <w:pPr>
        <w:jc w:val="both"/>
        <w:rPr>
          <w:rFonts w:ascii="Calibri" w:eastAsia="Arial" w:hAnsi="Calibri" w:cs="Calibri"/>
          <w:i/>
        </w:rPr>
      </w:pPr>
      <w:r w:rsidRPr="00031F7A">
        <w:rPr>
          <w:rFonts w:ascii="Calibri" w:hAnsi="Calibri" w:cs="Calibri"/>
        </w:rPr>
        <w:t xml:space="preserve"> </w:t>
      </w:r>
    </w:p>
    <w:p w14:paraId="19203D38" w14:textId="77777777" w:rsidR="00E805E8" w:rsidRPr="00031F7A" w:rsidRDefault="00E805E8" w:rsidP="00E805E8">
      <w:pPr>
        <w:rPr>
          <w:rFonts w:ascii="Calibri" w:hAnsi="Calibri" w:cs="Calibri"/>
          <w:b/>
          <w:bCs/>
        </w:rPr>
      </w:pPr>
      <w:bookmarkStart w:id="8" w:name="_Toc499020575"/>
      <w:bookmarkStart w:id="9" w:name="_Toc119397321"/>
      <w:r w:rsidRPr="00031F7A">
        <w:rPr>
          <w:rFonts w:ascii="Calibri" w:hAnsi="Calibri" w:cs="Calibri"/>
          <w:b/>
          <w:bCs/>
        </w:rPr>
        <w:lastRenderedPageBreak/>
        <w:t>Definition of significant harm</w:t>
      </w:r>
      <w:bookmarkEnd w:id="8"/>
      <w:bookmarkEnd w:id="9"/>
    </w:p>
    <w:p w14:paraId="04D95A99"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21755D7A" w14:textId="77777777" w:rsidR="00E805E8" w:rsidRPr="00031F7A" w:rsidRDefault="00E805E8" w:rsidP="00E805E8">
      <w:pPr>
        <w:autoSpaceDE w:val="0"/>
        <w:autoSpaceDN w:val="0"/>
        <w:adjustRightInd w:val="0"/>
        <w:jc w:val="both"/>
        <w:rPr>
          <w:rFonts w:ascii="Calibri" w:hAnsi="Calibri" w:cs="Calibri"/>
          <w:color w:val="000000"/>
        </w:rPr>
      </w:pPr>
    </w:p>
    <w:p w14:paraId="2E8FC625"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5CB15574" w14:textId="77777777" w:rsidR="00E805E8" w:rsidRPr="00031F7A" w:rsidRDefault="00E805E8" w:rsidP="00E805E8">
      <w:pPr>
        <w:numPr>
          <w:ilvl w:val="0"/>
          <w:numId w:val="28"/>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The severity of the ill-treatment, including the degree of harm</w:t>
      </w:r>
    </w:p>
    <w:p w14:paraId="1A281F15" w14:textId="77777777" w:rsidR="00E805E8" w:rsidRPr="00031F7A" w:rsidRDefault="00E805E8" w:rsidP="00E805E8">
      <w:pPr>
        <w:numPr>
          <w:ilvl w:val="0"/>
          <w:numId w:val="28"/>
        </w:numPr>
        <w:autoSpaceDE w:val="0"/>
        <w:autoSpaceDN w:val="0"/>
        <w:adjustRightInd w:val="0"/>
        <w:spacing w:after="0" w:line="240" w:lineRule="auto"/>
        <w:jc w:val="both"/>
        <w:rPr>
          <w:rFonts w:ascii="Calibri" w:hAnsi="Calibri" w:cs="Calibri"/>
          <w:color w:val="000000"/>
        </w:rPr>
      </w:pPr>
      <w:r w:rsidRPr="00031F7A">
        <w:rPr>
          <w:rFonts w:ascii="Calibri" w:hAnsi="Calibri" w:cs="Calibri"/>
          <w:color w:val="000000"/>
        </w:rPr>
        <w:t>The extent and frequency of abuse and/or neglect</w:t>
      </w:r>
    </w:p>
    <w:p w14:paraId="103D173D" w14:textId="77777777" w:rsidR="00E805E8" w:rsidRPr="00031F7A" w:rsidRDefault="00E805E8" w:rsidP="00E805E8">
      <w:pPr>
        <w:numPr>
          <w:ilvl w:val="0"/>
          <w:numId w:val="28"/>
        </w:numPr>
        <w:autoSpaceDE w:val="0"/>
        <w:autoSpaceDN w:val="0"/>
        <w:adjustRightInd w:val="0"/>
        <w:spacing w:after="0" w:line="240" w:lineRule="auto"/>
        <w:jc w:val="both"/>
        <w:rPr>
          <w:rFonts w:ascii="Calibri" w:hAnsi="Calibri" w:cs="Calibri"/>
        </w:rPr>
      </w:pPr>
      <w:r w:rsidRPr="00031F7A">
        <w:rPr>
          <w:rFonts w:ascii="Calibri" w:hAnsi="Calibri" w:cs="Calibri"/>
          <w:color w:val="000000"/>
        </w:rPr>
        <w:t>The impact this is likely to have, or is having, on the child involved.</w:t>
      </w:r>
      <w:bookmarkStart w:id="10" w:name="_Toc499020571"/>
    </w:p>
    <w:p w14:paraId="12B131E4" w14:textId="77777777" w:rsidR="00E805E8" w:rsidRPr="00031F7A" w:rsidRDefault="00E805E8" w:rsidP="00E805E8">
      <w:pPr>
        <w:jc w:val="both"/>
        <w:rPr>
          <w:rFonts w:ascii="Calibri" w:hAnsi="Calibri" w:cs="Calibri"/>
        </w:rPr>
      </w:pPr>
    </w:p>
    <w:p w14:paraId="32D3AA2E" w14:textId="77777777" w:rsidR="00E805E8" w:rsidRPr="00031F7A" w:rsidRDefault="00E805E8" w:rsidP="00E805E8">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D3482F2" w14:textId="77777777" w:rsidR="00E805E8" w:rsidRPr="00031F7A" w:rsidRDefault="00E805E8" w:rsidP="00E805E8">
      <w:pPr>
        <w:autoSpaceDE w:val="0"/>
        <w:autoSpaceDN w:val="0"/>
        <w:adjustRightInd w:val="0"/>
        <w:jc w:val="both"/>
        <w:rPr>
          <w:rFonts w:ascii="Calibri" w:hAnsi="Calibri" w:cs="Calibri"/>
          <w:color w:val="000000"/>
        </w:rPr>
      </w:pPr>
    </w:p>
    <w:p w14:paraId="62906EC1" w14:textId="77777777" w:rsidR="00E805E8" w:rsidRPr="00031F7A" w:rsidRDefault="00E805E8" w:rsidP="00E805E8">
      <w:pPr>
        <w:rPr>
          <w:rFonts w:ascii="Calibri" w:hAnsi="Calibri" w:cs="Calibri"/>
          <w:b/>
          <w:bCs/>
        </w:rPr>
      </w:pPr>
      <w:bookmarkStart w:id="11" w:name="_Toc119397322"/>
      <w:r w:rsidRPr="00031F7A">
        <w:rPr>
          <w:rFonts w:ascii="Calibri" w:hAnsi="Calibri" w:cs="Calibri"/>
          <w:b/>
          <w:bCs/>
        </w:rPr>
        <w:t>Definitions of abuse and neglect</w:t>
      </w:r>
      <w:bookmarkEnd w:id="11"/>
    </w:p>
    <w:p w14:paraId="59F5D13B"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4668AC95" w14:textId="77777777" w:rsidR="00E805E8" w:rsidRPr="00031F7A" w:rsidRDefault="00E805E8" w:rsidP="00E805E8">
      <w:pPr>
        <w:jc w:val="both"/>
        <w:rPr>
          <w:rFonts w:ascii="Calibri" w:eastAsia="Arial" w:hAnsi="Calibri" w:cs="Calibri"/>
        </w:rPr>
      </w:pPr>
    </w:p>
    <w:p w14:paraId="38B1BC67"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159580F4" w14:textId="77777777" w:rsidR="00E805E8" w:rsidRPr="00031F7A" w:rsidRDefault="00E805E8" w:rsidP="00E805E8">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Pr>
          <w:rFonts w:ascii="Calibri" w:eastAsia="Arial" w:hAnsi="Calibri" w:cs="Calibri"/>
          <w:i/>
        </w:rPr>
        <w:t xml:space="preserve"> </w:t>
      </w:r>
      <w:r w:rsidRPr="00031F7A">
        <w:rPr>
          <w:rFonts w:ascii="Calibri" w:eastAsia="Arial" w:hAnsi="Calibri" w:cs="Calibri"/>
        </w:rPr>
        <w:t xml:space="preserve">and </w:t>
      </w:r>
      <w:r w:rsidRPr="00031F7A">
        <w:rPr>
          <w:rFonts w:ascii="Calibri" w:eastAsia="Arial" w:hAnsi="Calibri" w:cs="Calibri"/>
          <w:i/>
        </w:rPr>
        <w:t>Working together to safeguard children</w:t>
      </w:r>
      <w:r w:rsidRPr="00031F7A">
        <w:rPr>
          <w:rFonts w:ascii="Calibri" w:eastAsia="Arial" w:hAnsi="Calibri" w:cs="Calibri"/>
        </w:rPr>
        <w:t>)</w:t>
      </w:r>
    </w:p>
    <w:p w14:paraId="2380D9B3" w14:textId="77777777" w:rsidR="00E805E8" w:rsidRPr="00031F7A" w:rsidRDefault="00E805E8" w:rsidP="00E805E8">
      <w:pPr>
        <w:autoSpaceDE w:val="0"/>
        <w:autoSpaceDN w:val="0"/>
        <w:adjustRightInd w:val="0"/>
        <w:jc w:val="both"/>
        <w:rPr>
          <w:rFonts w:ascii="Calibri" w:hAnsi="Calibri" w:cs="Calibri"/>
          <w:color w:val="000000"/>
        </w:rPr>
      </w:pPr>
    </w:p>
    <w:p w14:paraId="212C5F54" w14:textId="22386265"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r w:rsidR="004E5446">
        <w:rPr>
          <w:rFonts w:ascii="Calibri" w:hAnsi="Calibri" w:cs="Calibri"/>
          <w:color w:val="000000"/>
        </w:rPr>
        <w:t xml:space="preserve"> Children that </w:t>
      </w:r>
      <w:r w:rsidR="004E5446" w:rsidRPr="004E5446">
        <w:rPr>
          <w:rFonts w:ascii="Calibri" w:hAnsi="Calibri" w:cs="Calibri"/>
          <w:color w:val="000000"/>
        </w:rPr>
        <w:t xml:space="preserve">have a social worker </w:t>
      </w:r>
      <w:r w:rsidR="004E5446">
        <w:rPr>
          <w:rFonts w:ascii="Calibri" w:hAnsi="Calibri" w:cs="Calibri"/>
          <w:color w:val="000000"/>
        </w:rPr>
        <w:t>are</w:t>
      </w:r>
      <w:r w:rsidR="004E5446" w:rsidRPr="004E5446">
        <w:rPr>
          <w:rFonts w:ascii="Calibri" w:hAnsi="Calibri" w:cs="Calibri"/>
          <w:color w:val="000000"/>
        </w:rPr>
        <w:t xml:space="preserve"> potentially</w:t>
      </w:r>
      <w:r w:rsidR="004E5446">
        <w:rPr>
          <w:rFonts w:ascii="Calibri" w:hAnsi="Calibri" w:cs="Calibri"/>
          <w:color w:val="000000"/>
        </w:rPr>
        <w:t xml:space="preserve"> at</w:t>
      </w:r>
      <w:r w:rsidR="004E5446" w:rsidRPr="004E5446">
        <w:rPr>
          <w:rFonts w:ascii="Calibri" w:hAnsi="Calibri" w:cs="Calibri"/>
          <w:color w:val="000000"/>
        </w:rPr>
        <w:t xml:space="preserve"> greater risk of harm</w:t>
      </w:r>
      <w:r w:rsidR="004E5446">
        <w:rPr>
          <w:rFonts w:ascii="Calibri" w:hAnsi="Calibri" w:cs="Calibri"/>
          <w:color w:val="000000"/>
        </w:rPr>
        <w:t>.</w:t>
      </w:r>
    </w:p>
    <w:p w14:paraId="3E51CEF1" w14:textId="77777777" w:rsidR="00E805E8" w:rsidRPr="00031F7A" w:rsidRDefault="00E805E8" w:rsidP="00E805E8">
      <w:pPr>
        <w:autoSpaceDE w:val="0"/>
        <w:autoSpaceDN w:val="0"/>
        <w:adjustRightInd w:val="0"/>
        <w:jc w:val="both"/>
        <w:rPr>
          <w:rFonts w:ascii="Calibri" w:hAnsi="Calibri" w:cs="Calibri"/>
          <w:color w:val="000000"/>
        </w:rPr>
      </w:pPr>
    </w:p>
    <w:p w14:paraId="637CBA95" w14:textId="77777777" w:rsidR="00E805E8" w:rsidRPr="00031F7A" w:rsidRDefault="00E805E8" w:rsidP="00E805E8">
      <w:pPr>
        <w:rPr>
          <w:rFonts w:ascii="Calibri" w:hAnsi="Calibri" w:cs="Calibri"/>
          <w:b/>
          <w:bCs/>
        </w:rPr>
      </w:pPr>
      <w:bookmarkStart w:id="12" w:name="_Toc119397323"/>
      <w:r w:rsidRPr="00031F7A">
        <w:rPr>
          <w:rFonts w:ascii="Calibri" w:hAnsi="Calibri" w:cs="Calibri"/>
          <w:b/>
          <w:bCs/>
        </w:rPr>
        <w:t>Indicators of child abuse</w:t>
      </w:r>
      <w:bookmarkEnd w:id="12"/>
    </w:p>
    <w:p w14:paraId="430EC776" w14:textId="77777777" w:rsidR="00E805E8" w:rsidRPr="00031F7A" w:rsidRDefault="00E805E8" w:rsidP="00E80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6D83010F" w14:textId="77777777" w:rsidTr="0087011A">
        <w:tc>
          <w:tcPr>
            <w:tcW w:w="9016" w:type="dxa"/>
            <w:shd w:val="clear" w:color="auto" w:fill="F2F2F2" w:themeFill="background1" w:themeFillShade="F2"/>
          </w:tcPr>
          <w:p w14:paraId="2906D1D6" w14:textId="77777777" w:rsidR="00E805E8" w:rsidRPr="00031F7A" w:rsidRDefault="00E805E8" w:rsidP="00E805E8">
            <w:pPr>
              <w:pStyle w:val="ListParagraph"/>
              <w:numPr>
                <w:ilvl w:val="0"/>
                <w:numId w:val="17"/>
              </w:numPr>
              <w:spacing w:after="0" w:line="240" w:lineRule="auto"/>
              <w:contextualSpacing w:val="0"/>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05ACBBAA" w14:textId="77777777" w:rsidR="00E805E8" w:rsidRPr="00031F7A" w:rsidRDefault="00E805E8" w:rsidP="00E805E8">
            <w:pPr>
              <w:pStyle w:val="ListParagraph"/>
              <w:numPr>
                <w:ilvl w:val="0"/>
                <w:numId w:val="17"/>
              </w:numPr>
              <w:spacing w:after="0" w:line="240" w:lineRule="auto"/>
              <w:contextualSpacing w:val="0"/>
              <w:jc w:val="both"/>
              <w:rPr>
                <w:rFonts w:ascii="Calibri" w:eastAsia="Arial" w:hAnsi="Calibri" w:cs="Calibri"/>
                <w:color w:val="000000"/>
                <w:szCs w:val="22"/>
              </w:rPr>
            </w:pPr>
            <w:r w:rsidRPr="00031F7A">
              <w:rPr>
                <w:rFonts w:ascii="Calibri" w:eastAsia="Arial" w:hAnsi="Calibri" w:cs="Calibri"/>
                <w:color w:val="000000"/>
                <w:szCs w:val="22"/>
              </w:rPr>
              <w:lastRenderedPageBreak/>
              <w:t>Fearful or withdrawn tendencies</w:t>
            </w:r>
          </w:p>
          <w:p w14:paraId="4EA80FB8" w14:textId="77777777" w:rsidR="00E805E8" w:rsidRPr="00031F7A" w:rsidRDefault="00E805E8" w:rsidP="00E805E8">
            <w:pPr>
              <w:pStyle w:val="ListParagraph"/>
              <w:numPr>
                <w:ilvl w:val="0"/>
                <w:numId w:val="17"/>
              </w:numPr>
              <w:spacing w:after="0" w:line="240" w:lineRule="auto"/>
              <w:contextualSpacing w:val="0"/>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206FF112" w14:textId="77777777" w:rsidR="00E805E8" w:rsidRPr="00031F7A" w:rsidRDefault="00E805E8" w:rsidP="00E805E8">
            <w:pPr>
              <w:pStyle w:val="ListParagraph"/>
              <w:numPr>
                <w:ilvl w:val="0"/>
                <w:numId w:val="17"/>
              </w:numPr>
              <w:spacing w:after="0" w:line="240" w:lineRule="auto"/>
              <w:contextualSpacing w:val="0"/>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017FF03F" w14:textId="77777777" w:rsidR="00E805E8" w:rsidRPr="00031F7A" w:rsidRDefault="00E805E8" w:rsidP="00E805E8">
            <w:pPr>
              <w:pStyle w:val="ListParagraph"/>
              <w:numPr>
                <w:ilvl w:val="0"/>
                <w:numId w:val="17"/>
              </w:numPr>
              <w:spacing w:after="0" w:line="240" w:lineRule="auto"/>
              <w:contextualSpacing w:val="0"/>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243056E9" w14:textId="77777777" w:rsidR="00E805E8" w:rsidRPr="00031F7A" w:rsidRDefault="00E805E8" w:rsidP="00E805E8">
            <w:pPr>
              <w:pStyle w:val="ListParagraph"/>
              <w:numPr>
                <w:ilvl w:val="0"/>
                <w:numId w:val="17"/>
              </w:numPr>
              <w:spacing w:after="0" w:line="240" w:lineRule="auto"/>
              <w:contextualSpacing w:val="0"/>
              <w:jc w:val="both"/>
              <w:rPr>
                <w:rFonts w:ascii="Calibri" w:eastAsia="Calibri" w:hAnsi="Calibri" w:cs="Calibri"/>
                <w:color w:val="000000"/>
                <w:sz w:val="22"/>
              </w:rPr>
            </w:pPr>
            <w:r w:rsidRPr="00031F7A">
              <w:rPr>
                <w:rFonts w:ascii="Calibri" w:eastAsia="Arial" w:hAnsi="Calibri" w:cs="Calibri"/>
                <w:color w:val="000000"/>
                <w:szCs w:val="22"/>
              </w:rPr>
              <w:t>Significant changes to behaviour patterns.</w:t>
            </w:r>
          </w:p>
        </w:tc>
      </w:tr>
    </w:tbl>
    <w:p w14:paraId="55CC8EAD" w14:textId="77777777" w:rsidR="00E805E8" w:rsidRPr="00031F7A" w:rsidRDefault="00E805E8" w:rsidP="00E805E8">
      <w:pPr>
        <w:autoSpaceDE w:val="0"/>
        <w:autoSpaceDN w:val="0"/>
        <w:adjustRightInd w:val="0"/>
        <w:rPr>
          <w:rFonts w:ascii="Calibri" w:hAnsi="Calibri" w:cs="Calibri"/>
          <w:color w:val="000000"/>
        </w:rPr>
      </w:pPr>
    </w:p>
    <w:p w14:paraId="238A6C93" w14:textId="77777777" w:rsidR="00E805E8" w:rsidRPr="00031F7A" w:rsidRDefault="00E805E8" w:rsidP="00E805E8">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10740232" w14:textId="77777777" w:rsidR="00E805E8" w:rsidRPr="00031F7A" w:rsidRDefault="00E805E8" w:rsidP="00E805E8">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0D552DF3" w14:textId="77777777" w:rsidTr="0087011A">
        <w:tc>
          <w:tcPr>
            <w:tcW w:w="9016" w:type="dxa"/>
            <w:shd w:val="clear" w:color="auto" w:fill="F2F2F2" w:themeFill="background1" w:themeFillShade="F2"/>
          </w:tcPr>
          <w:p w14:paraId="4D84F3E2" w14:textId="77777777" w:rsidR="00E805E8" w:rsidRPr="00031F7A" w:rsidRDefault="00E805E8" w:rsidP="0087011A">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008CF607" w14:textId="77777777" w:rsidR="00E805E8" w:rsidRPr="00031F7A" w:rsidRDefault="00E805E8" w:rsidP="0087011A">
            <w:pPr>
              <w:jc w:val="both"/>
              <w:rPr>
                <w:rFonts w:ascii="Calibri" w:eastAsia="Calibri" w:hAnsi="Calibri" w:cs="Calibri"/>
              </w:rPr>
            </w:pPr>
          </w:p>
          <w:p w14:paraId="3AC7249D" w14:textId="77777777" w:rsidR="00E805E8" w:rsidRPr="00031F7A" w:rsidRDefault="00E805E8" w:rsidP="0087011A">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04D46C1D" w14:textId="77777777" w:rsidR="00E805E8" w:rsidRPr="00031F7A" w:rsidRDefault="00E805E8" w:rsidP="0087011A">
            <w:pPr>
              <w:jc w:val="both"/>
              <w:rPr>
                <w:rFonts w:ascii="Calibri" w:eastAsia="Calibri" w:hAnsi="Calibri" w:cs="Calibri"/>
              </w:rPr>
            </w:pPr>
          </w:p>
          <w:p w14:paraId="644441A4" w14:textId="77777777" w:rsidR="00E805E8" w:rsidRPr="00031F7A" w:rsidRDefault="00E805E8" w:rsidP="0087011A">
            <w:pPr>
              <w:jc w:val="both"/>
              <w:rPr>
                <w:rFonts w:ascii="Calibri" w:eastAsia="Calibri" w:hAnsi="Calibri" w:cs="Calibri"/>
                <w:b/>
                <w:bCs/>
              </w:rPr>
            </w:pPr>
            <w:r w:rsidRPr="00031F7A">
              <w:rPr>
                <w:rFonts w:ascii="Calibri" w:eastAsia="Calibri" w:hAnsi="Calibri" w:cs="Calibri"/>
                <w:b/>
                <w:bCs/>
              </w:rPr>
              <w:t xml:space="preserve">Interpersonal behaviours: </w:t>
            </w:r>
          </w:p>
          <w:p w14:paraId="299717C2"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Indiscriminate contact or affection seeking</w:t>
            </w:r>
          </w:p>
          <w:p w14:paraId="24772586"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Over-friendliness to strangers including healthcare professionals</w:t>
            </w:r>
          </w:p>
          <w:p w14:paraId="09E75A6D"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Excessive clinginess, persistently resorting to gaining attention</w:t>
            </w:r>
          </w:p>
          <w:p w14:paraId="0B84CBC9"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008A9CBD"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60ABB368"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Coercive controlling behaviour towards parents</w:t>
            </w:r>
          </w:p>
          <w:p w14:paraId="360E9831" w14:textId="77777777" w:rsidR="00E805E8" w:rsidRPr="00031F7A" w:rsidRDefault="00E805E8" w:rsidP="00E805E8">
            <w:pPr>
              <w:pStyle w:val="ListParagraph"/>
              <w:numPr>
                <w:ilvl w:val="0"/>
                <w:numId w:val="21"/>
              </w:numPr>
              <w:spacing w:after="0" w:line="240" w:lineRule="auto"/>
              <w:contextualSpacing w:val="0"/>
              <w:jc w:val="both"/>
              <w:rPr>
                <w:rFonts w:ascii="Calibri" w:eastAsia="Calibri" w:hAnsi="Calibri" w:cs="Calibri"/>
              </w:rPr>
            </w:pPr>
            <w:r w:rsidRPr="00031F7A">
              <w:rPr>
                <w:rFonts w:ascii="Calibri" w:eastAsia="Calibri" w:hAnsi="Calibri" w:cs="Calibri"/>
              </w:rPr>
              <w:t>Lack of ability to understand and recognise emotions</w:t>
            </w:r>
          </w:p>
          <w:p w14:paraId="68F154F5" w14:textId="77777777" w:rsidR="00E805E8" w:rsidRPr="00031F7A" w:rsidRDefault="00E805E8" w:rsidP="00E805E8">
            <w:pPr>
              <w:pStyle w:val="ListParagraph"/>
              <w:numPr>
                <w:ilvl w:val="0"/>
                <w:numId w:val="21"/>
              </w:numPr>
              <w:spacing w:after="0" w:line="240" w:lineRule="auto"/>
              <w:contextualSpacing w:val="0"/>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17D068D2" w14:textId="77777777" w:rsidR="00E805E8" w:rsidRPr="00031F7A" w:rsidRDefault="00E805E8" w:rsidP="00E805E8">
      <w:pPr>
        <w:jc w:val="both"/>
        <w:rPr>
          <w:rFonts w:ascii="Calibri" w:eastAsia="Calibri" w:hAnsi="Calibri" w:cs="Calibri"/>
          <w:color w:val="000000"/>
          <w:szCs w:val="22"/>
        </w:rPr>
      </w:pPr>
    </w:p>
    <w:p w14:paraId="3151F3D7" w14:textId="77777777" w:rsidR="00E805E8" w:rsidRPr="00031F7A" w:rsidRDefault="00E805E8" w:rsidP="00E805E8">
      <w:pPr>
        <w:rPr>
          <w:rFonts w:ascii="Calibri" w:eastAsia="Arial" w:hAnsi="Calibri" w:cs="Calibri"/>
          <w:b/>
          <w:bCs/>
          <w:color w:val="000000"/>
        </w:rPr>
      </w:pPr>
      <w:bookmarkStart w:id="13" w:name="_Toc119397324"/>
      <w:r w:rsidRPr="00031F7A">
        <w:rPr>
          <w:rFonts w:ascii="Calibri" w:eastAsia="Arial" w:hAnsi="Calibri" w:cs="Calibri"/>
          <w:b/>
          <w:bCs/>
          <w:color w:val="000000"/>
        </w:rPr>
        <w:t>Child-on-child abuse</w:t>
      </w:r>
      <w:bookmarkEnd w:id="13"/>
    </w:p>
    <w:p w14:paraId="300457BF" w14:textId="77777777" w:rsidR="00E805E8" w:rsidRPr="00031F7A" w:rsidRDefault="00E805E8" w:rsidP="00E805E8">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31A70FA8" w14:textId="77777777" w:rsidR="00E805E8" w:rsidRPr="00031F7A" w:rsidRDefault="00E805E8" w:rsidP="00E805E8">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1E710516" w14:textId="77777777" w:rsidTr="0087011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106EA1" w14:textId="77777777" w:rsidR="00E805E8" w:rsidRPr="00031F7A" w:rsidRDefault="00E805E8" w:rsidP="0087011A">
            <w:pPr>
              <w:jc w:val="both"/>
              <w:rPr>
                <w:rFonts w:cstheme="minorHAnsi"/>
                <w:sz w:val="22"/>
                <w:szCs w:val="22"/>
                <w:lang w:val="en-US"/>
              </w:rPr>
            </w:pPr>
            <w:r w:rsidRPr="00031F7A">
              <w:rPr>
                <w:rFonts w:cstheme="minorHAnsi"/>
                <w:sz w:val="22"/>
                <w:szCs w:val="22"/>
                <w:lang w:val="en-US"/>
              </w:rPr>
              <w:t xml:space="preserve">If </w:t>
            </w:r>
            <w:r w:rsidRPr="00031F7A">
              <w:rPr>
                <w:rFonts w:cstheme="minorHAnsi"/>
                <w:b/>
                <w:bCs/>
                <w:sz w:val="22"/>
                <w:szCs w:val="22"/>
                <w:lang w:val="en-US"/>
              </w:rPr>
              <w:t>child-on-child abuse</w:t>
            </w:r>
            <w:r w:rsidRPr="00031F7A">
              <w:rPr>
                <w:rFonts w:cstheme="minorHAnsi"/>
                <w:sz w:val="22"/>
                <w:szCs w:val="22"/>
                <w:lang w:val="en-US"/>
              </w:rPr>
              <w:t xml:space="preserve"> is suspected, then any concerns must be reported in line with our safeguarding procedures.</w:t>
            </w:r>
          </w:p>
        </w:tc>
      </w:tr>
    </w:tbl>
    <w:p w14:paraId="70DCD45D" w14:textId="77777777" w:rsidR="00E805E8" w:rsidRDefault="00E805E8" w:rsidP="00E805E8">
      <w:pPr>
        <w:rPr>
          <w:rFonts w:ascii="Calibri" w:eastAsia="Arial" w:hAnsi="Calibri" w:cs="Calibri"/>
          <w:b/>
          <w:bCs/>
        </w:rPr>
      </w:pPr>
      <w:bookmarkStart w:id="14" w:name="_Toc119397325"/>
    </w:p>
    <w:p w14:paraId="62CBD68A" w14:textId="77777777" w:rsidR="00E805E8" w:rsidRPr="00031F7A" w:rsidRDefault="00E805E8" w:rsidP="00E805E8">
      <w:pPr>
        <w:rPr>
          <w:rFonts w:ascii="Calibri" w:eastAsia="Arial" w:hAnsi="Calibri" w:cs="Calibri"/>
          <w:b/>
          <w:bCs/>
        </w:rPr>
      </w:pPr>
      <w:r w:rsidRPr="00031F7A">
        <w:rPr>
          <w:rFonts w:ascii="Calibri" w:eastAsia="Arial" w:hAnsi="Calibri" w:cs="Calibri"/>
          <w:b/>
          <w:bCs/>
        </w:rPr>
        <w:lastRenderedPageBreak/>
        <w:t>Physical abuse</w:t>
      </w:r>
      <w:bookmarkEnd w:id="14"/>
      <w:r w:rsidRPr="00031F7A">
        <w:rPr>
          <w:rFonts w:ascii="Calibri" w:eastAsia="Arial" w:hAnsi="Calibri" w:cs="Calibri"/>
          <w:b/>
          <w:bCs/>
        </w:rPr>
        <w:t xml:space="preserve"> </w:t>
      </w:r>
    </w:p>
    <w:p w14:paraId="40F2558F"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2BC9183B" w14:textId="77777777" w:rsidR="00E805E8" w:rsidRPr="00031F7A" w:rsidRDefault="00E805E8" w:rsidP="00E805E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67CF4BA3"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B35BA2" w14:textId="77777777" w:rsidR="00E805E8" w:rsidRPr="00031F7A" w:rsidRDefault="00E805E8" w:rsidP="0087011A">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6959ABD" w14:textId="77777777" w:rsidR="00E805E8" w:rsidRPr="00031F7A" w:rsidRDefault="00E805E8" w:rsidP="00E805E8">
      <w:pPr>
        <w:rPr>
          <w:rFonts w:ascii="Calibri" w:eastAsia="Arial" w:hAnsi="Calibri" w:cs="Calibri"/>
          <w:b/>
          <w:bCs/>
        </w:rPr>
      </w:pPr>
      <w:bookmarkStart w:id="15" w:name="_Toc119397326"/>
    </w:p>
    <w:p w14:paraId="045DF511" w14:textId="77777777" w:rsidR="00E805E8" w:rsidRPr="00031F7A" w:rsidRDefault="00E805E8" w:rsidP="00E805E8">
      <w:pPr>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5"/>
    </w:p>
    <w:p w14:paraId="238F4DB1"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4BA441D6" w14:textId="77777777" w:rsidR="00E805E8" w:rsidRPr="00031F7A" w:rsidRDefault="00E805E8" w:rsidP="00E805E8">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4DFF7A25"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7E93F8" w14:textId="77777777" w:rsidR="00E805E8" w:rsidRPr="00031F7A" w:rsidRDefault="00E805E8" w:rsidP="0087011A">
            <w:pPr>
              <w:autoSpaceDE w:val="0"/>
              <w:autoSpaceDN w:val="0"/>
              <w:adjustRightInd w:val="0"/>
              <w:jc w:val="both"/>
              <w:rPr>
                <w:rFonts w:ascii="Calibri" w:eastAsia="Calibri" w:hAnsi="Calibri" w:cs="Calibri"/>
                <w:color w:val="000000"/>
                <w:sz w:val="22"/>
              </w:rPr>
            </w:pPr>
            <w:r w:rsidRPr="00031F7A">
              <w:rPr>
                <w:rFonts w:ascii="Calibri" w:eastAsia="Arial" w:hAnsi="Calibri" w:cs="Calibri"/>
                <w:b/>
                <w:sz w:val="22"/>
                <w:szCs w:val="22"/>
              </w:rPr>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w:t>
            </w:r>
          </w:p>
        </w:tc>
      </w:tr>
    </w:tbl>
    <w:p w14:paraId="5CFDAA64" w14:textId="77777777" w:rsidR="00E805E8" w:rsidRPr="00031F7A" w:rsidRDefault="00E805E8" w:rsidP="00E805E8">
      <w:pPr>
        <w:autoSpaceDE w:val="0"/>
        <w:autoSpaceDN w:val="0"/>
        <w:adjustRightInd w:val="0"/>
        <w:jc w:val="both"/>
        <w:rPr>
          <w:rFonts w:ascii="Calibri" w:eastAsia="Arial" w:hAnsi="Calibri" w:cs="Calibri"/>
          <w:sz w:val="20"/>
          <w:szCs w:val="20"/>
        </w:rPr>
      </w:pPr>
    </w:p>
    <w:p w14:paraId="0A7EAD13" w14:textId="77777777" w:rsidR="00E805E8" w:rsidRPr="00031F7A" w:rsidRDefault="00E805E8" w:rsidP="00E805E8">
      <w:pPr>
        <w:rPr>
          <w:rFonts w:ascii="Calibri" w:eastAsia="Calibri" w:hAnsi="Calibri" w:cs="Calibri"/>
        </w:rPr>
      </w:pPr>
      <w:bookmarkStart w:id="16" w:name="_Toc119397327"/>
      <w:r w:rsidRPr="00031F7A">
        <w:rPr>
          <w:rFonts w:ascii="Calibri" w:eastAsia="Arial" w:hAnsi="Calibri" w:cs="Calibri"/>
          <w:b/>
          <w:bCs/>
        </w:rPr>
        <w:t>Female genital mutilation (FGM)</w:t>
      </w:r>
      <w:bookmarkEnd w:id="16"/>
    </w:p>
    <w:p w14:paraId="38C27736" w14:textId="0C6A6257" w:rsidR="00E805E8" w:rsidRPr="00031F7A" w:rsidRDefault="00E805E8" w:rsidP="00E805E8">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r w:rsidR="00D5700B">
        <w:rPr>
          <w:rFonts w:ascii="Calibri" w:hAnsi="Calibri" w:cs="Calibri"/>
        </w:rPr>
        <w:t xml:space="preserve"> Link to the FGM government guidance pack: </w:t>
      </w:r>
      <w:hyperlink r:id="rId9" w:history="1">
        <w:r w:rsidR="00D5700B" w:rsidRPr="00D5700B">
          <w:rPr>
            <w:rStyle w:val="Hyperlink"/>
            <w:rFonts w:ascii="Calibri" w:hAnsi="Calibri" w:cs="Calibri"/>
          </w:rPr>
          <w:t>Female genital mutilation: resource pack - GOV.UK</w:t>
        </w:r>
      </w:hyperlink>
    </w:p>
    <w:p w14:paraId="17642D22" w14:textId="77777777" w:rsidR="00E805E8" w:rsidRPr="00031F7A" w:rsidRDefault="00E805E8" w:rsidP="00E805E8">
      <w:pPr>
        <w:jc w:val="both"/>
        <w:rPr>
          <w:rFonts w:ascii="Calibri" w:hAnsi="Calibri" w:cs="Calibri"/>
        </w:rPr>
      </w:pPr>
    </w:p>
    <w:p w14:paraId="79243502" w14:textId="77777777" w:rsidR="00E805E8" w:rsidRPr="00031F7A" w:rsidRDefault="00E805E8" w:rsidP="00E805E8">
      <w:pPr>
        <w:jc w:val="both"/>
        <w:rPr>
          <w:rFonts w:ascii="Calibri" w:eastAsia="Arial" w:hAnsi="Calibri" w:cs="Calibri"/>
          <w:color w:val="000000"/>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031F7A">
        <w:rPr>
          <w:rFonts w:ascii="Calibri" w:eastAsia="Arial" w:hAnsi="Calibri" w:cs="Calibri"/>
          <w:i/>
          <w:color w:val="000000"/>
        </w:rPr>
        <w:t>Multi-agency statutory guidance on female genital mutilation</w:t>
      </w:r>
      <w:r w:rsidRPr="00031F7A">
        <w:rPr>
          <w:rFonts w:ascii="Calibri" w:eastAsia="Arial" w:hAnsi="Calibri" w:cs="Calibri"/>
          <w:color w:val="000000"/>
        </w:rPr>
        <w:t>). Other consequences include shock, bleeding, infections (</w:t>
      </w:r>
      <w:r w:rsidRPr="00031F7A">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4BFB53DC" w14:textId="77777777" w:rsidTr="0087011A">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128EC0" w14:textId="77777777" w:rsidR="00E805E8" w:rsidRPr="00031F7A" w:rsidRDefault="00E805E8" w:rsidP="0087011A">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03CCFF5C" w14:textId="77777777" w:rsidR="00E805E8" w:rsidRPr="00031F7A" w:rsidRDefault="00E805E8" w:rsidP="00E805E8">
      <w:pPr>
        <w:jc w:val="both"/>
        <w:rPr>
          <w:rFonts w:ascii="Calibri" w:hAnsi="Calibri" w:cs="Calibri"/>
          <w:sz w:val="20"/>
          <w:szCs w:val="20"/>
        </w:rPr>
      </w:pPr>
    </w:p>
    <w:p w14:paraId="6A6D1721" w14:textId="77777777" w:rsidR="00E805E8" w:rsidRPr="00031F7A" w:rsidRDefault="00E805E8" w:rsidP="00E805E8">
      <w:pPr>
        <w:rPr>
          <w:rFonts w:ascii="Calibri" w:eastAsia="Arial" w:hAnsi="Calibri" w:cs="Calibri"/>
          <w:b/>
          <w:bCs/>
        </w:rPr>
      </w:pPr>
      <w:bookmarkStart w:id="17" w:name="_Toc119397328"/>
      <w:r w:rsidRPr="00031F7A">
        <w:rPr>
          <w:rFonts w:ascii="Calibri" w:eastAsia="Arial" w:hAnsi="Calibri" w:cs="Calibri"/>
          <w:b/>
          <w:bCs/>
        </w:rPr>
        <w:t>Breast ironing or breast flattening</w:t>
      </w:r>
      <w:bookmarkEnd w:id="17"/>
    </w:p>
    <w:p w14:paraId="761D3B5B" w14:textId="77777777" w:rsidR="00E805E8" w:rsidRPr="00031F7A" w:rsidRDefault="00E805E8" w:rsidP="00E805E8">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5A7B0140" w14:textId="77777777" w:rsidR="00E805E8" w:rsidRPr="00031F7A" w:rsidRDefault="00E805E8" w:rsidP="00E805E8">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637E754C" w14:textId="77777777" w:rsidTr="0087011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BEBE35F" w14:textId="77777777" w:rsidR="00E805E8" w:rsidRPr="00031F7A" w:rsidRDefault="00E805E8" w:rsidP="0087011A">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w:t>
            </w:r>
          </w:p>
        </w:tc>
      </w:tr>
    </w:tbl>
    <w:p w14:paraId="0566D0E2" w14:textId="77777777" w:rsidR="00E805E8" w:rsidRPr="00BA04B9" w:rsidRDefault="00E805E8" w:rsidP="00E805E8">
      <w:pPr>
        <w:rPr>
          <w:rFonts w:eastAsia="Arial"/>
          <w:b/>
          <w:bCs/>
        </w:rPr>
      </w:pPr>
      <w:bookmarkStart w:id="18" w:name="_Toc119397329"/>
    </w:p>
    <w:p w14:paraId="546833A2" w14:textId="77777777" w:rsidR="00E805E8" w:rsidRPr="00BA04B9" w:rsidRDefault="00E805E8" w:rsidP="00E805E8">
      <w:pPr>
        <w:rPr>
          <w:rFonts w:ascii="Calibri" w:eastAsia="Arial" w:hAnsi="Calibri" w:cs="Calibri"/>
          <w:b/>
          <w:bCs/>
        </w:rPr>
      </w:pPr>
      <w:r w:rsidRPr="00BA04B9">
        <w:rPr>
          <w:rFonts w:ascii="Calibri" w:eastAsia="Arial" w:hAnsi="Calibri" w:cs="Calibri"/>
          <w:b/>
          <w:bCs/>
        </w:rPr>
        <w:t>Emotional abuse</w:t>
      </w:r>
      <w:bookmarkEnd w:id="18"/>
    </w:p>
    <w:p w14:paraId="3C91BD45" w14:textId="77777777" w:rsidR="00E805E8" w:rsidRPr="00031F7A" w:rsidRDefault="00E805E8" w:rsidP="00E805E8">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 </w:t>
      </w:r>
    </w:p>
    <w:p w14:paraId="3E16DDBA" w14:textId="77777777" w:rsidR="00E805E8" w:rsidRPr="00031F7A" w:rsidRDefault="00E805E8" w:rsidP="00E805E8">
      <w:pPr>
        <w:widowControl w:val="0"/>
        <w:jc w:val="both"/>
        <w:rPr>
          <w:rFonts w:ascii="Calibri" w:eastAsia="Arial" w:hAnsi="Calibri" w:cs="Calibri"/>
        </w:rPr>
      </w:pPr>
      <w:r w:rsidRPr="00031F7A">
        <w:rPr>
          <w:rFonts w:ascii="Calibri" w:eastAsia="Arial" w:hAnsi="Calibri" w:cs="Calibri"/>
        </w:rPr>
        <w:t>the child’s emotional development.’ Some level of emotional abuse is involved in all types of maltreatment of a child, although it may occur separately.</w:t>
      </w:r>
    </w:p>
    <w:p w14:paraId="0E45045C" w14:textId="77777777" w:rsidR="00E805E8" w:rsidRPr="00031F7A" w:rsidRDefault="00E805E8" w:rsidP="00E805E8">
      <w:pPr>
        <w:keepNext/>
        <w:jc w:val="both"/>
        <w:rPr>
          <w:rFonts w:ascii="Calibri" w:eastAsia="Arial" w:hAnsi="Calibri" w:cs="Calibri"/>
        </w:rPr>
      </w:pPr>
      <w:r w:rsidRPr="00031F7A">
        <w:rPr>
          <w:rFonts w:ascii="Calibri" w:eastAsia="Arial" w:hAnsi="Calibri" w:cs="Calibri"/>
        </w:rPr>
        <w:t>Examples of emotional abuse include:</w:t>
      </w:r>
    </w:p>
    <w:p w14:paraId="08C50475" w14:textId="77777777" w:rsidR="00E805E8" w:rsidRPr="00031F7A" w:rsidRDefault="00E805E8" w:rsidP="00E805E8">
      <w:pPr>
        <w:pStyle w:val="ListParagraph"/>
        <w:keepNext/>
        <w:numPr>
          <w:ilvl w:val="0"/>
          <w:numId w:val="37"/>
        </w:numPr>
        <w:spacing w:after="200" w:line="240" w:lineRule="auto"/>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0948B77A" w14:textId="77777777" w:rsidR="00E805E8" w:rsidRPr="00031F7A" w:rsidRDefault="00E805E8" w:rsidP="00E805E8">
      <w:pPr>
        <w:pStyle w:val="ListParagraph"/>
        <w:keepNext/>
        <w:numPr>
          <w:ilvl w:val="0"/>
          <w:numId w:val="37"/>
        </w:numPr>
        <w:spacing w:after="200" w:line="240" w:lineRule="auto"/>
        <w:jc w:val="both"/>
        <w:rPr>
          <w:rFonts w:ascii="Calibri" w:eastAsia="Arial" w:hAnsi="Calibri" w:cs="Calibri"/>
        </w:rPr>
      </w:pPr>
      <w:r w:rsidRPr="00031F7A">
        <w:rPr>
          <w:rFonts w:ascii="Calibri" w:eastAsia="Arial" w:hAnsi="Calibri" w:cs="Calibri"/>
        </w:rPr>
        <w:t>Not giving a child opportunity to express their views, deliberately silencing them or ‘making fun’ of what they say or how they communicate</w:t>
      </w:r>
    </w:p>
    <w:p w14:paraId="45B374EC" w14:textId="77777777" w:rsidR="00E805E8" w:rsidRPr="00031F7A" w:rsidRDefault="00E805E8" w:rsidP="00E805E8">
      <w:pPr>
        <w:pStyle w:val="ListParagraph"/>
        <w:keepNext/>
        <w:numPr>
          <w:ilvl w:val="0"/>
          <w:numId w:val="37"/>
        </w:numPr>
        <w:spacing w:after="200" w:line="240" w:lineRule="auto"/>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0996505" w14:textId="77777777" w:rsidR="00E805E8" w:rsidRPr="00031F7A" w:rsidRDefault="00E805E8" w:rsidP="00E805E8">
      <w:pPr>
        <w:pStyle w:val="ListParagraph"/>
        <w:keepNext/>
        <w:numPr>
          <w:ilvl w:val="0"/>
          <w:numId w:val="37"/>
        </w:numPr>
        <w:spacing w:after="200" w:line="240" w:lineRule="auto"/>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67C517C7" w14:textId="77777777" w:rsidR="00E805E8" w:rsidRPr="00031F7A" w:rsidRDefault="00E805E8" w:rsidP="00E805E8">
      <w:pPr>
        <w:pStyle w:val="ListParagraph"/>
        <w:keepNext/>
        <w:numPr>
          <w:ilvl w:val="0"/>
          <w:numId w:val="37"/>
        </w:numPr>
        <w:spacing w:after="0" w:line="240" w:lineRule="auto"/>
        <w:ind w:left="714" w:hanging="357"/>
        <w:jc w:val="both"/>
        <w:rPr>
          <w:rFonts w:ascii="Calibri" w:eastAsia="Arial" w:hAnsi="Calibri" w:cs="Calibri"/>
        </w:rPr>
      </w:pPr>
      <w:r w:rsidRPr="00031F7A">
        <w:rPr>
          <w:rFonts w:ascii="Calibri" w:eastAsia="Arial" w:hAnsi="Calibri" w:cs="Calibri"/>
        </w:rPr>
        <w:t>A child seeing or hearing the ill-treatment of another.</w:t>
      </w:r>
    </w:p>
    <w:p w14:paraId="0F2E1885" w14:textId="77777777" w:rsidR="00E805E8" w:rsidRPr="00031F7A" w:rsidRDefault="00E805E8" w:rsidP="00E805E8">
      <w:pPr>
        <w:keepNext/>
        <w:jc w:val="both"/>
        <w:rPr>
          <w:rFonts w:ascii="Calibri" w:eastAsia="Arial" w:hAnsi="Calibri" w:cs="Calibri"/>
        </w:rPr>
      </w:pPr>
    </w:p>
    <w:p w14:paraId="766F5704" w14:textId="77777777" w:rsidR="00E805E8" w:rsidRPr="00031F7A" w:rsidRDefault="00E805E8" w:rsidP="00E805E8">
      <w:pPr>
        <w:keepNext/>
        <w:jc w:val="both"/>
        <w:rPr>
          <w:rFonts w:ascii="Calibri" w:eastAsia="Arial" w:hAnsi="Calibri" w:cs="Calibri"/>
        </w:rPr>
      </w:pPr>
      <w:r w:rsidRPr="00031F7A">
        <w:rPr>
          <w:rFonts w:ascii="Calibri" w:eastAsia="Arial" w:hAnsi="Calibri" w:cs="Calibri"/>
        </w:rPr>
        <w:t xml:space="preserve">A child may also experience emotional abuse through witnessing domestic abuse or alcohol and drug misuse by adults caring for them. In England, The Domestic Abuse Act (2021) </w:t>
      </w:r>
      <w:r w:rsidRPr="00031F7A">
        <w:rPr>
          <w:rFonts w:ascii="Calibri" w:eastAsia="Arial" w:hAnsi="Calibri" w:cs="Calibri"/>
        </w:rPr>
        <w:lastRenderedPageBreak/>
        <w:t>recognises in law that children are victims of emotional abuse if they see, hear or otherwise experience the effects of domestic abuse.</w:t>
      </w:r>
    </w:p>
    <w:p w14:paraId="286A3734" w14:textId="77777777" w:rsidR="00E805E8" w:rsidRPr="00031F7A" w:rsidRDefault="00E805E8" w:rsidP="00E805E8">
      <w:pPr>
        <w:keepNext/>
        <w:jc w:val="both"/>
        <w:rPr>
          <w:rFonts w:ascii="Calibri" w:eastAsia="Calibri" w:hAnsi="Calibri" w:cs="Calibri"/>
        </w:rPr>
      </w:pPr>
    </w:p>
    <w:p w14:paraId="0DD49E62"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30CCDCEF" w14:textId="77777777" w:rsidR="00E805E8" w:rsidRPr="00031F7A" w:rsidRDefault="00E805E8" w:rsidP="00E805E8">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67E1CE9A"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E4493AB" w14:textId="77777777" w:rsidR="00E805E8" w:rsidRPr="00031F7A" w:rsidRDefault="00E805E8" w:rsidP="0087011A">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5CBFCEB9" w14:textId="77777777" w:rsidR="00E805E8" w:rsidRDefault="00E805E8" w:rsidP="00E805E8">
      <w:pPr>
        <w:rPr>
          <w:rStyle w:val="Heading2Char"/>
          <w:rFonts w:ascii="Calibri" w:hAnsi="Calibri" w:cs="Calibri"/>
          <w:bCs/>
          <w:szCs w:val="22"/>
        </w:rPr>
      </w:pPr>
      <w:bookmarkStart w:id="19" w:name="_Toc119397330"/>
    </w:p>
    <w:p w14:paraId="456A74CF" w14:textId="77777777" w:rsidR="00E805E8" w:rsidRPr="00BA04B9" w:rsidRDefault="00E805E8" w:rsidP="00E805E8">
      <w:pPr>
        <w:rPr>
          <w:rFonts w:ascii="Calibri" w:eastAsia="Arial" w:hAnsi="Calibri" w:cs="Calibri"/>
          <w:b/>
          <w:bCs/>
        </w:rPr>
      </w:pPr>
      <w:r w:rsidRPr="00BA04B9">
        <w:rPr>
          <w:rFonts w:ascii="Calibri" w:eastAsia="Arial" w:hAnsi="Calibri" w:cs="Calibri"/>
          <w:b/>
          <w:bCs/>
        </w:rPr>
        <w:t>Sexual abuse</w:t>
      </w:r>
      <w:bookmarkEnd w:id="19"/>
    </w:p>
    <w:p w14:paraId="20100EBB" w14:textId="77777777" w:rsidR="00E805E8" w:rsidRPr="00031F7A" w:rsidRDefault="00E805E8" w:rsidP="00E805E8">
      <w:pPr>
        <w:autoSpaceDE w:val="0"/>
        <w:autoSpaceDN w:val="0"/>
        <w:adjustRightInd w:val="0"/>
        <w:jc w:val="both"/>
        <w:rPr>
          <w:rFonts w:ascii="Calibri" w:eastAsia="Arial" w:hAnsi="Calibri" w:cs="Calibri"/>
        </w:rPr>
      </w:pPr>
      <w:r w:rsidRPr="00031F7A">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2311D422" w14:textId="77777777" w:rsidR="00E805E8" w:rsidRPr="00031F7A" w:rsidRDefault="00E805E8" w:rsidP="00E805E8">
      <w:pPr>
        <w:autoSpaceDE w:val="0"/>
        <w:autoSpaceDN w:val="0"/>
        <w:adjustRightInd w:val="0"/>
        <w:jc w:val="both"/>
        <w:rPr>
          <w:rFonts w:ascii="Calibri" w:eastAsia="Arial" w:hAnsi="Calibri" w:cs="Calibri"/>
        </w:rPr>
      </w:pPr>
    </w:p>
    <w:p w14:paraId="7E03D8AA" w14:textId="77777777" w:rsidR="00E805E8" w:rsidRPr="00031F7A" w:rsidRDefault="00E805E8" w:rsidP="00E805E8">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49BFA6D" w14:textId="77777777" w:rsidR="00E805E8" w:rsidRPr="00031F7A" w:rsidRDefault="00E805E8" w:rsidP="00E805E8">
      <w:pPr>
        <w:jc w:val="both"/>
        <w:rPr>
          <w:rFonts w:ascii="Calibri" w:eastAsia="Arial" w:hAnsi="Calibri" w:cs="Calibri"/>
        </w:rPr>
      </w:pPr>
    </w:p>
    <w:p w14:paraId="1EE30D6D" w14:textId="77777777" w:rsidR="00E805E8" w:rsidRPr="00031F7A" w:rsidRDefault="00E805E8" w:rsidP="00E805E8">
      <w:pPr>
        <w:jc w:val="both"/>
        <w:rPr>
          <w:rFonts w:ascii="Calibri" w:eastAsia="Arial" w:hAnsi="Calibri" w:cs="Calibri"/>
        </w:rPr>
      </w:pPr>
      <w:r w:rsidRPr="00031F7A">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w:t>
      </w:r>
      <w:r>
        <w:rPr>
          <w:rFonts w:ascii="Calibri" w:eastAsia="Arial" w:hAnsi="Calibri" w:cs="Calibri"/>
        </w:rPr>
        <w:t xml:space="preserve"> </w:t>
      </w:r>
      <w:r w:rsidRPr="00031F7A">
        <w:rPr>
          <w:rFonts w:ascii="Calibri" w:eastAsia="Arial" w:hAnsi="Calibri" w:cs="Calibri"/>
        </w:rPr>
        <w:t>talking about sexual activities or using sexual language or words.</w:t>
      </w:r>
    </w:p>
    <w:p w14:paraId="0786E2BF" w14:textId="77777777" w:rsidR="00E805E8" w:rsidRPr="00031F7A" w:rsidRDefault="00E805E8" w:rsidP="00E805E8">
      <w:pPr>
        <w:jc w:val="both"/>
        <w:rPr>
          <w:rFonts w:ascii="Calibri" w:eastAsia="Arial" w:hAnsi="Calibri" w:cs="Calibri"/>
        </w:rPr>
      </w:pPr>
    </w:p>
    <w:p w14:paraId="5CB56C30" w14:textId="77777777" w:rsidR="00E805E8" w:rsidRPr="00031F7A" w:rsidRDefault="00E805E8" w:rsidP="00E805E8">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37044D1F" w14:textId="77777777" w:rsidR="00E805E8" w:rsidRPr="00031F7A" w:rsidRDefault="00E805E8" w:rsidP="00E805E8">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E805E8" w:rsidRPr="00031F7A" w14:paraId="55B787CD" w14:textId="77777777" w:rsidTr="0087011A">
        <w:trPr>
          <w:trHeight w:val="483"/>
        </w:trPr>
        <w:tc>
          <w:tcPr>
            <w:tcW w:w="5382" w:type="dxa"/>
            <w:shd w:val="clear" w:color="auto" w:fill="F2F2F2" w:themeFill="background1" w:themeFillShade="F2"/>
            <w:vAlign w:val="center"/>
          </w:tcPr>
          <w:p w14:paraId="3B0F7661" w14:textId="77777777" w:rsidR="00E805E8" w:rsidRPr="00031F7A" w:rsidRDefault="00E805E8" w:rsidP="0087011A">
            <w:pPr>
              <w:jc w:val="center"/>
              <w:rPr>
                <w:rFonts w:ascii="Calibri" w:eastAsia="Calibri" w:hAnsi="Calibri" w:cs="Calibri"/>
                <w:color w:val="000000"/>
                <w:sz w:val="22"/>
                <w:szCs w:val="22"/>
              </w:rPr>
            </w:pPr>
            <w:r w:rsidRPr="00031F7A">
              <w:rPr>
                <w:rFonts w:ascii="Calibri" w:eastAsia="Calibri" w:hAnsi="Calibri" w:cs="Calibri"/>
                <w:b/>
                <w:color w:val="000000"/>
                <w:sz w:val="22"/>
                <w:szCs w:val="22"/>
              </w:rPr>
              <w:lastRenderedPageBreak/>
              <w:t>Emotional signs</w:t>
            </w:r>
          </w:p>
        </w:tc>
        <w:tc>
          <w:tcPr>
            <w:tcW w:w="3634" w:type="dxa"/>
            <w:shd w:val="clear" w:color="auto" w:fill="F2F2F2" w:themeFill="background1" w:themeFillShade="F2"/>
            <w:vAlign w:val="center"/>
          </w:tcPr>
          <w:p w14:paraId="5B3D3217" w14:textId="77777777" w:rsidR="00E805E8" w:rsidRPr="00031F7A" w:rsidRDefault="00E805E8" w:rsidP="0087011A">
            <w:pPr>
              <w:jc w:val="center"/>
              <w:rPr>
                <w:rFonts w:ascii="Calibri" w:eastAsia="Calibri" w:hAnsi="Calibri" w:cs="Calibri"/>
                <w:color w:val="000000"/>
                <w:sz w:val="22"/>
                <w:szCs w:val="22"/>
              </w:rPr>
            </w:pPr>
            <w:r w:rsidRPr="00031F7A">
              <w:rPr>
                <w:rFonts w:ascii="Calibri" w:eastAsia="Calibri" w:hAnsi="Calibri" w:cs="Calibri"/>
                <w:b/>
                <w:color w:val="000000"/>
                <w:sz w:val="22"/>
                <w:szCs w:val="22"/>
              </w:rPr>
              <w:t>Physical signs</w:t>
            </w:r>
          </w:p>
        </w:tc>
      </w:tr>
      <w:tr w:rsidR="00E805E8" w:rsidRPr="00031F7A" w14:paraId="6AE73EED" w14:textId="77777777" w:rsidTr="0087011A">
        <w:tc>
          <w:tcPr>
            <w:tcW w:w="5382" w:type="dxa"/>
            <w:shd w:val="clear" w:color="auto" w:fill="FFFFFF" w:themeFill="background1"/>
          </w:tcPr>
          <w:p w14:paraId="7CE1AF71"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Being overly affectionate or knowledgeable in a sexual way inappropriate to the child's age or stage of development</w:t>
            </w:r>
          </w:p>
          <w:p w14:paraId="7914786F"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 xml:space="preserve">Personality changes, such as becoming insecure or clingy </w:t>
            </w:r>
          </w:p>
          <w:p w14:paraId="215D3A3B"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Regressing to younger behaviour patterns, such as thumb sucking or bringing out discarded cuddly toys</w:t>
            </w:r>
          </w:p>
          <w:p w14:paraId="108F9F4F"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Sudden loss of appetite or compulsive eating</w:t>
            </w:r>
          </w:p>
          <w:p w14:paraId="70DF642D"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Being isolated or withdrawn</w:t>
            </w:r>
          </w:p>
          <w:p w14:paraId="45130151"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Inability to concentrate</w:t>
            </w:r>
          </w:p>
          <w:p w14:paraId="05265AB8"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Lack of trust or fear of someone they know well, such as not wanting to be alone with a carer</w:t>
            </w:r>
          </w:p>
          <w:p w14:paraId="2B72F39A" w14:textId="77777777" w:rsidR="00E805E8" w:rsidRPr="00031F7A" w:rsidRDefault="00E805E8" w:rsidP="00E805E8">
            <w:pPr>
              <w:pStyle w:val="ListParagraph"/>
              <w:numPr>
                <w:ilvl w:val="0"/>
                <w:numId w:val="38"/>
              </w:numPr>
              <w:autoSpaceDE w:val="0"/>
              <w:autoSpaceDN w:val="0"/>
              <w:adjustRightInd w:val="0"/>
              <w:spacing w:after="200" w:line="276" w:lineRule="auto"/>
              <w:ind w:left="316" w:hanging="284"/>
              <w:rPr>
                <w:rFonts w:ascii="Calibri" w:eastAsia="Calibri" w:hAnsi="Calibri" w:cs="Calibri"/>
                <w:color w:val="000000"/>
                <w:sz w:val="22"/>
                <w:szCs w:val="22"/>
              </w:rPr>
            </w:pPr>
            <w:r w:rsidRPr="00031F7A">
              <w:rPr>
                <w:rFonts w:ascii="Calibri" w:eastAsia="Calibri" w:hAnsi="Calibri" w:cs="Calibri"/>
                <w:color w:val="000000"/>
                <w:szCs w:val="22"/>
              </w:rPr>
              <w:t>Becoming worried about clothing being removed.</w:t>
            </w:r>
          </w:p>
        </w:tc>
        <w:tc>
          <w:tcPr>
            <w:tcW w:w="3634" w:type="dxa"/>
            <w:shd w:val="clear" w:color="auto" w:fill="FFFFFF" w:themeFill="background1"/>
          </w:tcPr>
          <w:p w14:paraId="73F81B9B" w14:textId="77777777" w:rsidR="00E805E8" w:rsidRPr="00031F7A" w:rsidRDefault="00E805E8" w:rsidP="00E805E8">
            <w:pPr>
              <w:pStyle w:val="ListParagraph"/>
              <w:numPr>
                <w:ilvl w:val="0"/>
                <w:numId w:val="38"/>
              </w:numPr>
              <w:autoSpaceDE w:val="0"/>
              <w:autoSpaceDN w:val="0"/>
              <w:adjustRightInd w:val="0"/>
              <w:spacing w:after="200" w:line="276" w:lineRule="auto"/>
              <w:ind w:left="317" w:hanging="284"/>
              <w:rPr>
                <w:rFonts w:ascii="Calibri" w:eastAsia="Calibri" w:hAnsi="Calibri" w:cs="Calibri"/>
                <w:color w:val="000000"/>
                <w:sz w:val="22"/>
                <w:szCs w:val="22"/>
              </w:rPr>
            </w:pPr>
            <w:r w:rsidRPr="00031F7A">
              <w:rPr>
                <w:rFonts w:ascii="Calibri" w:eastAsia="Calibri" w:hAnsi="Calibri" w:cs="Calibri"/>
                <w:color w:val="000000"/>
                <w:szCs w:val="22"/>
              </w:rPr>
              <w:t>Bruises</w:t>
            </w:r>
          </w:p>
          <w:p w14:paraId="10480026" w14:textId="77777777" w:rsidR="00E805E8" w:rsidRPr="00031F7A" w:rsidRDefault="00E805E8" w:rsidP="00E805E8">
            <w:pPr>
              <w:pStyle w:val="ListParagraph"/>
              <w:numPr>
                <w:ilvl w:val="0"/>
                <w:numId w:val="38"/>
              </w:numPr>
              <w:autoSpaceDE w:val="0"/>
              <w:autoSpaceDN w:val="0"/>
              <w:adjustRightInd w:val="0"/>
              <w:spacing w:after="200" w:line="276" w:lineRule="auto"/>
              <w:ind w:left="317" w:hanging="284"/>
              <w:rPr>
                <w:rFonts w:ascii="Calibri" w:eastAsia="Calibri" w:hAnsi="Calibri" w:cs="Calibri"/>
                <w:color w:val="000000"/>
                <w:sz w:val="22"/>
                <w:szCs w:val="22"/>
              </w:rPr>
            </w:pPr>
            <w:r w:rsidRPr="00031F7A">
              <w:rPr>
                <w:rFonts w:ascii="Calibri" w:eastAsia="Calibri" w:hAnsi="Calibri" w:cs="Calibri"/>
                <w:color w:val="000000"/>
                <w:szCs w:val="22"/>
              </w:rPr>
              <w:t>Bleeding, discharge, pains or soreness in their genital or anal area</w:t>
            </w:r>
          </w:p>
          <w:p w14:paraId="353A6894" w14:textId="77777777" w:rsidR="00E805E8" w:rsidRPr="00031F7A" w:rsidRDefault="00E805E8" w:rsidP="00E805E8">
            <w:pPr>
              <w:pStyle w:val="ListParagraph"/>
              <w:numPr>
                <w:ilvl w:val="0"/>
                <w:numId w:val="38"/>
              </w:numPr>
              <w:autoSpaceDE w:val="0"/>
              <w:autoSpaceDN w:val="0"/>
              <w:adjustRightInd w:val="0"/>
              <w:spacing w:after="200" w:line="276" w:lineRule="auto"/>
              <w:ind w:left="317" w:hanging="284"/>
              <w:rPr>
                <w:rFonts w:ascii="Calibri" w:eastAsia="Calibri" w:hAnsi="Calibri" w:cs="Calibri"/>
                <w:color w:val="000000"/>
                <w:sz w:val="22"/>
                <w:szCs w:val="22"/>
              </w:rPr>
            </w:pPr>
            <w:r w:rsidRPr="00031F7A">
              <w:rPr>
                <w:rFonts w:ascii="Calibri" w:eastAsia="Calibri" w:hAnsi="Calibri" w:cs="Calibri"/>
                <w:color w:val="000000"/>
                <w:szCs w:val="22"/>
              </w:rPr>
              <w:t>Sexually transmitted infections</w:t>
            </w:r>
          </w:p>
          <w:p w14:paraId="1CCAC724" w14:textId="77777777" w:rsidR="00E805E8" w:rsidRPr="00031F7A" w:rsidRDefault="00E805E8" w:rsidP="00E805E8">
            <w:pPr>
              <w:pStyle w:val="ListParagraph"/>
              <w:numPr>
                <w:ilvl w:val="0"/>
                <w:numId w:val="38"/>
              </w:numPr>
              <w:autoSpaceDE w:val="0"/>
              <w:autoSpaceDN w:val="0"/>
              <w:adjustRightInd w:val="0"/>
              <w:spacing w:after="200" w:line="276" w:lineRule="auto"/>
              <w:ind w:left="317" w:hanging="284"/>
              <w:rPr>
                <w:rFonts w:ascii="Calibri" w:eastAsia="Calibri" w:hAnsi="Calibri" w:cs="Calibri"/>
                <w:color w:val="000000"/>
                <w:sz w:val="22"/>
                <w:szCs w:val="22"/>
              </w:rPr>
            </w:pPr>
            <w:r w:rsidRPr="00031F7A">
              <w:rPr>
                <w:rFonts w:ascii="Calibri" w:eastAsia="Calibri" w:hAnsi="Calibri" w:cs="Calibri"/>
                <w:color w:val="000000"/>
                <w:szCs w:val="22"/>
              </w:rPr>
              <w:t>Pregnancy.</w:t>
            </w:r>
          </w:p>
          <w:p w14:paraId="2A466D99" w14:textId="77777777" w:rsidR="00E805E8" w:rsidRPr="00031F7A" w:rsidRDefault="00E805E8" w:rsidP="0087011A">
            <w:pPr>
              <w:rPr>
                <w:rFonts w:ascii="Calibri" w:eastAsia="Calibri" w:hAnsi="Calibri" w:cs="Calibri"/>
                <w:color w:val="000000"/>
                <w:sz w:val="22"/>
                <w:szCs w:val="22"/>
              </w:rPr>
            </w:pPr>
          </w:p>
        </w:tc>
      </w:tr>
    </w:tbl>
    <w:p w14:paraId="4465FAB7" w14:textId="77777777" w:rsidR="00E805E8" w:rsidRPr="00031F7A" w:rsidRDefault="00E805E8" w:rsidP="00E805E8"/>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76CD52F1" w14:textId="77777777" w:rsidTr="0087011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50189F" w14:textId="77777777" w:rsidR="00E805E8" w:rsidRPr="00031F7A" w:rsidRDefault="00E805E8" w:rsidP="0087011A">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DF3D6D2" w14:textId="77777777" w:rsidR="00E805E8" w:rsidRDefault="00E805E8" w:rsidP="00E805E8">
      <w:pPr>
        <w:rPr>
          <w:rStyle w:val="Heading2Char"/>
          <w:rFonts w:ascii="Calibri" w:hAnsi="Calibri" w:cs="Calibri"/>
          <w:bCs/>
          <w:szCs w:val="22"/>
        </w:rPr>
      </w:pPr>
      <w:bookmarkStart w:id="20" w:name="_Toc119397331"/>
    </w:p>
    <w:p w14:paraId="4E850616" w14:textId="77777777" w:rsidR="00E805E8" w:rsidRDefault="00E805E8" w:rsidP="00E805E8">
      <w:pPr>
        <w:rPr>
          <w:rStyle w:val="Heading2Char"/>
          <w:rFonts w:ascii="Calibri" w:hAnsi="Calibri" w:cs="Calibri"/>
          <w:bCs/>
          <w:szCs w:val="22"/>
        </w:rPr>
      </w:pPr>
    </w:p>
    <w:p w14:paraId="604764FD" w14:textId="77777777" w:rsidR="00E805E8" w:rsidRDefault="00E805E8" w:rsidP="00E805E8">
      <w:pPr>
        <w:rPr>
          <w:rStyle w:val="Heading2Char"/>
          <w:rFonts w:ascii="Calibri" w:hAnsi="Calibri" w:cs="Calibri"/>
          <w:bCs/>
          <w:szCs w:val="22"/>
        </w:rPr>
      </w:pPr>
    </w:p>
    <w:p w14:paraId="2DFA2670" w14:textId="77777777" w:rsidR="00E805E8" w:rsidRPr="00BA04B9" w:rsidRDefault="00E805E8" w:rsidP="00E805E8">
      <w:pPr>
        <w:rPr>
          <w:rFonts w:ascii="Calibri" w:eastAsia="Calibri" w:hAnsi="Calibri" w:cs="Calibri"/>
          <w:b/>
          <w:bCs/>
          <w:color w:val="000000"/>
        </w:rPr>
      </w:pPr>
      <w:r w:rsidRPr="00BA04B9">
        <w:rPr>
          <w:rFonts w:ascii="Calibri" w:eastAsia="Calibri" w:hAnsi="Calibri" w:cs="Calibri"/>
          <w:b/>
          <w:bCs/>
          <w:color w:val="000000"/>
        </w:rPr>
        <w:t>Neglect</w:t>
      </w:r>
      <w:bookmarkEnd w:id="20"/>
      <w:r w:rsidRPr="00BA04B9">
        <w:rPr>
          <w:rFonts w:ascii="Calibri" w:eastAsia="Calibri" w:hAnsi="Calibri" w:cs="Calibri"/>
          <w:b/>
          <w:bCs/>
          <w:color w:val="000000"/>
        </w:rPr>
        <w:t xml:space="preserve"> </w:t>
      </w:r>
    </w:p>
    <w:p w14:paraId="70A15912" w14:textId="77777777" w:rsidR="00E805E8" w:rsidRPr="00031F7A" w:rsidRDefault="00E805E8" w:rsidP="00E805E8">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78E30531" w14:textId="77777777" w:rsidR="00E805E8" w:rsidRPr="00031F7A" w:rsidRDefault="00E805E8" w:rsidP="00E805E8">
      <w:pPr>
        <w:jc w:val="both"/>
        <w:rPr>
          <w:rFonts w:ascii="Calibri" w:eastAsia="Calibri" w:hAnsi="Calibri" w:cs="Calibri"/>
        </w:rPr>
      </w:pPr>
    </w:p>
    <w:p w14:paraId="384B1A2B" w14:textId="77777777" w:rsidR="00E805E8" w:rsidRPr="00031F7A" w:rsidRDefault="00E805E8" w:rsidP="00E805E8">
      <w:pPr>
        <w:jc w:val="both"/>
        <w:rPr>
          <w:rFonts w:ascii="Calibri" w:eastAsia="Calibri" w:hAnsi="Calibri" w:cs="Calibri"/>
        </w:rPr>
      </w:pPr>
      <w:r w:rsidRPr="00031F7A">
        <w:rPr>
          <w:rFonts w:ascii="Calibri" w:eastAsia="Calibri" w:hAnsi="Calibri" w:cs="Calibri"/>
        </w:rPr>
        <w:t>Neglect may occur during pregnancy as a result of maternal substance abuse. Once a child is born, neglect may involve adults involved in the care of the child failing to:</w:t>
      </w:r>
    </w:p>
    <w:p w14:paraId="3437B6B8" w14:textId="77777777" w:rsidR="00E805E8" w:rsidRPr="00031F7A" w:rsidRDefault="00E805E8" w:rsidP="00E805E8">
      <w:pPr>
        <w:pStyle w:val="ListParagraph"/>
        <w:numPr>
          <w:ilvl w:val="0"/>
          <w:numId w:val="41"/>
        </w:numPr>
        <w:spacing w:after="200" w:line="240" w:lineRule="auto"/>
        <w:jc w:val="both"/>
        <w:rPr>
          <w:rFonts w:ascii="Calibri" w:hAnsi="Calibri" w:cs="Calibri"/>
        </w:rPr>
      </w:pPr>
      <w:r w:rsidRPr="00031F7A">
        <w:rPr>
          <w:rFonts w:ascii="Calibri" w:hAnsi="Calibri" w:cs="Calibri"/>
        </w:rPr>
        <w:t>Provide adequate food, clothing and shelter (including exclusion from home or abandonment)</w:t>
      </w:r>
    </w:p>
    <w:p w14:paraId="5869752D" w14:textId="77777777" w:rsidR="00E805E8" w:rsidRPr="00031F7A" w:rsidRDefault="00E805E8" w:rsidP="00E805E8">
      <w:pPr>
        <w:pStyle w:val="ListParagraph"/>
        <w:numPr>
          <w:ilvl w:val="0"/>
          <w:numId w:val="41"/>
        </w:numPr>
        <w:spacing w:after="200" w:line="240" w:lineRule="auto"/>
        <w:jc w:val="both"/>
        <w:rPr>
          <w:rFonts w:ascii="Calibri" w:hAnsi="Calibri" w:cs="Calibri"/>
        </w:rPr>
      </w:pPr>
      <w:r w:rsidRPr="00031F7A">
        <w:rPr>
          <w:rFonts w:ascii="Calibri" w:hAnsi="Calibri" w:cs="Calibri"/>
        </w:rPr>
        <w:t>Protect them from physical harm or danger</w:t>
      </w:r>
    </w:p>
    <w:p w14:paraId="60C1325C" w14:textId="77777777" w:rsidR="00E805E8" w:rsidRPr="00031F7A" w:rsidRDefault="00E805E8" w:rsidP="00E805E8">
      <w:pPr>
        <w:pStyle w:val="ListParagraph"/>
        <w:numPr>
          <w:ilvl w:val="0"/>
          <w:numId w:val="41"/>
        </w:numPr>
        <w:spacing w:after="200" w:line="240" w:lineRule="auto"/>
        <w:jc w:val="both"/>
        <w:rPr>
          <w:rFonts w:ascii="Calibri" w:hAnsi="Calibri" w:cs="Calibri"/>
        </w:rPr>
      </w:pPr>
      <w:r w:rsidRPr="00031F7A">
        <w:rPr>
          <w:rFonts w:ascii="Calibri" w:hAnsi="Calibri" w:cs="Calibri"/>
        </w:rPr>
        <w:t>Ensure adequate supervision (including the use of inadequate caregivers)</w:t>
      </w:r>
    </w:p>
    <w:p w14:paraId="6EB5ECA7" w14:textId="77777777" w:rsidR="00E805E8" w:rsidRPr="00031F7A" w:rsidRDefault="00E805E8" w:rsidP="00E805E8">
      <w:pPr>
        <w:pStyle w:val="ListParagraph"/>
        <w:numPr>
          <w:ilvl w:val="0"/>
          <w:numId w:val="41"/>
        </w:numPr>
        <w:spacing w:after="200" w:line="240" w:lineRule="auto"/>
        <w:jc w:val="both"/>
        <w:rPr>
          <w:rFonts w:ascii="Calibri" w:hAnsi="Calibri" w:cs="Calibri"/>
        </w:rPr>
      </w:pPr>
      <w:r w:rsidRPr="00031F7A">
        <w:rPr>
          <w:rFonts w:ascii="Calibri" w:hAnsi="Calibri" w:cs="Calibri"/>
        </w:rPr>
        <w:t>Ensure access to appropriate medical care or treatment</w:t>
      </w:r>
    </w:p>
    <w:p w14:paraId="5444BED3" w14:textId="77777777" w:rsidR="00E805E8" w:rsidRPr="00031F7A" w:rsidRDefault="00E805E8" w:rsidP="00E805E8">
      <w:pPr>
        <w:pStyle w:val="ListParagraph"/>
        <w:numPr>
          <w:ilvl w:val="0"/>
          <w:numId w:val="41"/>
        </w:numPr>
        <w:spacing w:after="200" w:line="240" w:lineRule="auto"/>
        <w:jc w:val="both"/>
        <w:rPr>
          <w:rFonts w:ascii="Calibri" w:hAnsi="Calibri" w:cs="Calibri"/>
          <w:sz w:val="28"/>
        </w:rPr>
      </w:pPr>
      <w:r w:rsidRPr="00031F7A">
        <w:rPr>
          <w:rFonts w:ascii="Calibri" w:hAnsi="Calibri" w:cs="Calibri"/>
        </w:rPr>
        <w:t>Respond to their basic emotional needs.</w:t>
      </w:r>
    </w:p>
    <w:p w14:paraId="6C597DBD" w14:textId="77777777" w:rsidR="00E805E8" w:rsidRPr="00031F7A" w:rsidRDefault="00E805E8" w:rsidP="00E805E8">
      <w:pPr>
        <w:jc w:val="both"/>
        <w:rPr>
          <w:rFonts w:ascii="Calibri" w:eastAsia="Arial" w:hAnsi="Calibri" w:cs="Calibri"/>
        </w:rPr>
      </w:pPr>
      <w:r w:rsidRPr="00E16233">
        <w:rPr>
          <w:rFonts w:ascii="Calibri" w:hAnsi="Calibri"/>
        </w:rPr>
        <w:lastRenderedPageBreak/>
        <w:t>The NSPCC statistics briefing for 2024 has found neglect continues to be the most</w:t>
      </w:r>
      <w:r w:rsidRPr="00031F7A">
        <w:rPr>
          <w:rFonts w:ascii="Calibri" w:hAnsi="Calibri"/>
        </w:rPr>
        <w:t xml:space="preserve">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4039BABD" w14:textId="77777777" w:rsidR="00E805E8" w:rsidRPr="00031F7A" w:rsidRDefault="00E805E8" w:rsidP="00E805E8">
      <w:pPr>
        <w:jc w:val="both"/>
        <w:rPr>
          <w:rFonts w:ascii="Calibri" w:eastAsia="Arial" w:hAnsi="Calibri" w:cs="Calibri"/>
        </w:rPr>
      </w:pPr>
    </w:p>
    <w:p w14:paraId="01BDC0E7"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79E0208" w14:textId="77777777" w:rsidR="00E805E8" w:rsidRPr="00031F7A" w:rsidRDefault="00E805E8" w:rsidP="00E805E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08C01198"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3C0DBE1"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B6FB94D" w14:textId="77777777" w:rsidR="00E805E8" w:rsidRPr="00031F7A" w:rsidRDefault="00E805E8" w:rsidP="00E805E8">
      <w:pPr>
        <w:autoSpaceDE w:val="0"/>
        <w:autoSpaceDN w:val="0"/>
        <w:adjustRightInd w:val="0"/>
        <w:jc w:val="both"/>
        <w:rPr>
          <w:rFonts w:ascii="Calibri" w:eastAsia="Calibri" w:hAnsi="Calibri" w:cs="Calibri"/>
          <w:color w:val="000000"/>
        </w:rPr>
      </w:pPr>
    </w:p>
    <w:p w14:paraId="1824AAF2" w14:textId="77777777" w:rsidR="00E805E8" w:rsidRPr="00031F7A" w:rsidRDefault="00E805E8" w:rsidP="00E805E8">
      <w:pPr>
        <w:rPr>
          <w:rFonts w:ascii="Calibri" w:eastAsia="Calibri" w:hAnsi="Calibri" w:cs="Calibri"/>
          <w:b/>
          <w:bCs/>
          <w:color w:val="000000"/>
        </w:rPr>
      </w:pPr>
      <w:bookmarkStart w:id="21" w:name="_Toc119397332"/>
      <w:r w:rsidRPr="00031F7A">
        <w:rPr>
          <w:rFonts w:ascii="Calibri" w:eastAsia="Calibri" w:hAnsi="Calibri" w:cs="Calibri"/>
          <w:b/>
          <w:bCs/>
          <w:color w:val="000000"/>
        </w:rPr>
        <w:t>Domestic abuse</w:t>
      </w:r>
      <w:bookmarkEnd w:id="21"/>
    </w:p>
    <w:p w14:paraId="51BED5F0" w14:textId="77777777" w:rsidR="00E805E8" w:rsidRPr="00031F7A" w:rsidRDefault="00E805E8" w:rsidP="00E805E8">
      <w:pPr>
        <w:jc w:val="both"/>
        <w:rPr>
          <w:rFonts w:ascii="Calibri" w:hAnsi="Calibri" w:cs="Calibri"/>
        </w:rPr>
      </w:pPr>
      <w:r w:rsidRPr="00031F7A">
        <w:rPr>
          <w:rFonts w:ascii="Calibri" w:hAnsi="Calibri" w:cs="Calibri"/>
        </w:rPr>
        <w:t>The definition of domestic abuse from the Domestic Abuse Act, 2021 is:</w:t>
      </w:r>
    </w:p>
    <w:p w14:paraId="212231BB" w14:textId="77777777" w:rsidR="00E805E8" w:rsidRDefault="00E805E8" w:rsidP="00E805E8">
      <w:pPr>
        <w:pStyle w:val="legclearfix"/>
        <w:shd w:val="clear" w:color="auto" w:fill="FFFFFF"/>
        <w:spacing w:before="0" w:beforeAutospacing="0" w:after="0" w:afterAutospacing="0"/>
        <w:ind w:firstLine="360"/>
        <w:jc w:val="both"/>
        <w:rPr>
          <w:rStyle w:val="legds"/>
          <w:rFonts w:ascii="Calibri" w:hAnsi="Calibri" w:cs="Calibri"/>
          <w:i/>
        </w:rPr>
      </w:pPr>
    </w:p>
    <w:p w14:paraId="37DA88BC" w14:textId="77777777" w:rsidR="00E805E8" w:rsidRPr="00031F7A" w:rsidRDefault="00E805E8" w:rsidP="00E805E8">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031F7A">
        <w:rPr>
          <w:rStyle w:val="legds"/>
          <w:rFonts w:ascii="Calibri" w:hAnsi="Calibri" w:cs="Calibri"/>
          <w:i/>
        </w:rPr>
        <w:t>Behaviour of a person (A) towards another person (B) is ‘domestic abuse’ if:</w:t>
      </w:r>
    </w:p>
    <w:p w14:paraId="55BC57CE" w14:textId="77777777" w:rsidR="00E805E8" w:rsidRPr="00031F7A" w:rsidRDefault="00E805E8" w:rsidP="00E805E8">
      <w:pPr>
        <w:pStyle w:val="legclearfix"/>
        <w:numPr>
          <w:ilvl w:val="0"/>
          <w:numId w:val="26"/>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 xml:space="preserve">A and B are each aged 16 or over and are personally connected to each other </w:t>
      </w:r>
    </w:p>
    <w:p w14:paraId="35816CED" w14:textId="77777777" w:rsidR="00E805E8" w:rsidRPr="00031F7A" w:rsidRDefault="00E805E8" w:rsidP="00E805E8">
      <w:pPr>
        <w:pStyle w:val="legclearfix"/>
        <w:numPr>
          <w:ilvl w:val="0"/>
          <w:numId w:val="2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The behaviour is abusive.</w:t>
      </w:r>
      <w:r w:rsidRPr="00031F7A">
        <w:rPr>
          <w:rFonts w:ascii="Calibri" w:hAnsi="Calibri" w:cs="Calibri"/>
          <w:i/>
          <w:color w:val="000000"/>
        </w:rPr>
        <w:t xml:space="preserve"> </w:t>
      </w:r>
    </w:p>
    <w:p w14:paraId="413C99F0" w14:textId="77777777" w:rsidR="00E805E8" w:rsidRPr="00031F7A" w:rsidRDefault="00E805E8" w:rsidP="00E805E8">
      <w:pPr>
        <w:pStyle w:val="legclearfix"/>
        <w:shd w:val="clear" w:color="auto" w:fill="FFFFFF"/>
        <w:spacing w:before="0" w:beforeAutospacing="0" w:after="0" w:afterAutospacing="0"/>
        <w:ind w:left="1080"/>
        <w:jc w:val="both"/>
        <w:rPr>
          <w:rFonts w:ascii="Calibri" w:hAnsi="Calibri" w:cs="Calibri"/>
          <w:i/>
          <w:color w:val="000000"/>
        </w:rPr>
      </w:pPr>
    </w:p>
    <w:p w14:paraId="4CEA5DDC" w14:textId="77777777" w:rsidR="00E805E8" w:rsidRPr="00031F7A" w:rsidRDefault="00E805E8" w:rsidP="00E805E8">
      <w:pPr>
        <w:pStyle w:val="legclearfix"/>
        <w:shd w:val="clear" w:color="auto" w:fill="FFFFFF"/>
        <w:spacing w:before="0" w:beforeAutospacing="0" w:after="0" w:afterAutospacing="0"/>
        <w:ind w:firstLine="360"/>
        <w:jc w:val="both"/>
        <w:rPr>
          <w:rStyle w:val="legds"/>
          <w:rFonts w:ascii="Calibri" w:hAnsi="Calibri" w:cs="Calibri"/>
          <w:i/>
        </w:rPr>
      </w:pPr>
      <w:r w:rsidRPr="00031F7A">
        <w:rPr>
          <w:rStyle w:val="legds"/>
          <w:rFonts w:ascii="Calibri" w:hAnsi="Calibri" w:cs="Calibri"/>
          <w:i/>
        </w:rPr>
        <w:t>Behaviour is ‘abusive’ if it consists of any of the following:</w:t>
      </w:r>
    </w:p>
    <w:p w14:paraId="561F9A4F" w14:textId="77777777" w:rsidR="00E805E8" w:rsidRPr="00031F7A" w:rsidRDefault="00E805E8" w:rsidP="00E805E8">
      <w:pPr>
        <w:pStyle w:val="legclearfix"/>
        <w:numPr>
          <w:ilvl w:val="0"/>
          <w:numId w:val="2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Physical or sexual abuse</w:t>
      </w:r>
    </w:p>
    <w:p w14:paraId="156FBD4A" w14:textId="77777777" w:rsidR="00E805E8" w:rsidRPr="00031F7A" w:rsidRDefault="00E805E8" w:rsidP="00E805E8">
      <w:pPr>
        <w:pStyle w:val="legclearfix"/>
        <w:numPr>
          <w:ilvl w:val="0"/>
          <w:numId w:val="25"/>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Violent or threatening behaviour</w:t>
      </w:r>
    </w:p>
    <w:p w14:paraId="7ABD8BA2" w14:textId="77777777" w:rsidR="00E805E8" w:rsidRDefault="00E805E8" w:rsidP="00E805E8">
      <w:pPr>
        <w:pStyle w:val="legclearfix"/>
        <w:numPr>
          <w:ilvl w:val="0"/>
          <w:numId w:val="2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Controlling or coercive behaviour</w:t>
      </w:r>
    </w:p>
    <w:p w14:paraId="54A2B831" w14:textId="77777777" w:rsidR="00E805E8" w:rsidRDefault="00E805E8" w:rsidP="00E805E8">
      <w:pPr>
        <w:pStyle w:val="legclearfix"/>
        <w:shd w:val="clear" w:color="auto" w:fill="FFFFFF"/>
        <w:spacing w:before="0" w:beforeAutospacing="0" w:after="0" w:afterAutospacing="0"/>
        <w:jc w:val="both"/>
        <w:rPr>
          <w:rStyle w:val="legds"/>
          <w:rFonts w:ascii="Calibri" w:hAnsi="Calibri" w:cs="Calibri"/>
          <w:i/>
        </w:rPr>
      </w:pPr>
    </w:p>
    <w:p w14:paraId="018110D6" w14:textId="77777777" w:rsidR="00E805E8" w:rsidRDefault="00E805E8" w:rsidP="00E805E8">
      <w:pPr>
        <w:pStyle w:val="legclearfix"/>
        <w:shd w:val="clear" w:color="auto" w:fill="FFFFFF"/>
        <w:spacing w:before="0" w:beforeAutospacing="0" w:after="0" w:afterAutospacing="0"/>
        <w:jc w:val="both"/>
        <w:rPr>
          <w:rStyle w:val="legds"/>
          <w:rFonts w:ascii="Calibri" w:hAnsi="Calibri" w:cs="Calibri"/>
          <w:i/>
        </w:rPr>
      </w:pPr>
    </w:p>
    <w:p w14:paraId="4F6F9DD6" w14:textId="77777777" w:rsidR="00E805E8" w:rsidRDefault="00E805E8" w:rsidP="00E805E8">
      <w:pPr>
        <w:pStyle w:val="legclearfix"/>
        <w:numPr>
          <w:ilvl w:val="0"/>
          <w:numId w:val="2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Economic abuse (any behaviour that has a substantial adverse effect on B’s ability to acquire, use or maintain money or other property and/or obtain goods or services)</w:t>
      </w:r>
    </w:p>
    <w:p w14:paraId="0806E826" w14:textId="77777777" w:rsidR="00E805E8" w:rsidRDefault="00E805E8" w:rsidP="00E805E8">
      <w:pPr>
        <w:pStyle w:val="legclearfix"/>
        <w:numPr>
          <w:ilvl w:val="0"/>
          <w:numId w:val="2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Psychological, emotional or other abuse.</w:t>
      </w:r>
    </w:p>
    <w:p w14:paraId="0C04AABD" w14:textId="77777777" w:rsidR="00E805E8" w:rsidRDefault="00E805E8" w:rsidP="00E805E8">
      <w:pPr>
        <w:pStyle w:val="legclearfix"/>
        <w:shd w:val="clear" w:color="auto" w:fill="FFFFFF"/>
        <w:spacing w:before="0" w:beforeAutospacing="0" w:after="0" w:afterAutospacing="0"/>
        <w:ind w:left="1080"/>
        <w:jc w:val="both"/>
        <w:rPr>
          <w:rStyle w:val="legds"/>
          <w:rFonts w:ascii="Calibri" w:hAnsi="Calibri" w:cs="Calibri"/>
          <w:i/>
        </w:rPr>
      </w:pPr>
    </w:p>
    <w:p w14:paraId="2A16B93A" w14:textId="77777777" w:rsidR="00E805E8" w:rsidRPr="00031F7A" w:rsidRDefault="00E805E8" w:rsidP="00E805E8">
      <w:pPr>
        <w:pStyle w:val="legrhs"/>
        <w:shd w:val="clear" w:color="auto" w:fill="FFFFFF"/>
        <w:spacing w:before="0" w:beforeAutospacing="0" w:after="0" w:afterAutospacing="0"/>
        <w:jc w:val="both"/>
        <w:rPr>
          <w:rStyle w:val="legds"/>
          <w:rFonts w:ascii="Calibri" w:hAnsi="Calibri" w:cs="Calibri"/>
          <w:i/>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rPr>
        <w:t xml:space="preserve"> </w:t>
      </w:r>
    </w:p>
    <w:p w14:paraId="44CCB21F" w14:textId="77777777" w:rsidR="00E805E8" w:rsidRPr="00031F7A" w:rsidRDefault="00E805E8" w:rsidP="00E805E8">
      <w:pPr>
        <w:pStyle w:val="legrhs"/>
        <w:shd w:val="clear" w:color="auto" w:fill="FFFFFF"/>
        <w:spacing w:before="0" w:beforeAutospacing="0" w:after="0" w:afterAutospacing="0"/>
        <w:ind w:left="720"/>
        <w:jc w:val="both"/>
        <w:rPr>
          <w:rFonts w:ascii="Calibri" w:hAnsi="Calibri" w:cs="Calibri"/>
          <w:i/>
          <w:color w:val="000000"/>
        </w:rPr>
      </w:pPr>
    </w:p>
    <w:p w14:paraId="7BDA371C" w14:textId="77777777" w:rsidR="00E805E8" w:rsidRPr="00031F7A" w:rsidRDefault="00E805E8" w:rsidP="00E805E8">
      <w:pPr>
        <w:jc w:val="both"/>
        <w:rPr>
          <w:rFonts w:ascii="Calibri" w:hAnsi="Calibri" w:cs="Calibri"/>
        </w:rPr>
      </w:pPr>
      <w:r w:rsidRPr="00031F7A">
        <w:rPr>
          <w:rFonts w:ascii="Calibri" w:hAnsi="Calibri" w:cs="Calibri"/>
        </w:rPr>
        <w:lastRenderedPageBreak/>
        <w:t>Domestic abuse can happen to anyone regardless of gender, age, social background, religion, sexuality or ethnicity and domestic abuse can happen at any stage in a relationship.</w:t>
      </w:r>
    </w:p>
    <w:p w14:paraId="7D8123EE" w14:textId="77777777" w:rsidR="00E805E8" w:rsidRPr="00031F7A" w:rsidRDefault="00E805E8" w:rsidP="00E805E8">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095CA05B" w14:textId="77777777" w:rsidTr="0087011A">
        <w:tc>
          <w:tcPr>
            <w:tcW w:w="9016" w:type="dxa"/>
            <w:shd w:val="clear" w:color="auto" w:fill="F2F2F2" w:themeFill="background1" w:themeFillShade="F2"/>
          </w:tcPr>
          <w:p w14:paraId="5E4C5DEA" w14:textId="77777777" w:rsidR="00E805E8" w:rsidRPr="00031F7A" w:rsidRDefault="00E805E8" w:rsidP="0087011A">
            <w:pPr>
              <w:jc w:val="both"/>
              <w:rPr>
                <w:rFonts w:ascii="Calibri" w:eastAsia="Calibri" w:hAnsi="Calibri" w:cs="Calibri"/>
              </w:rPr>
            </w:pPr>
            <w:r w:rsidRPr="00031F7A">
              <w:rPr>
                <w:rFonts w:ascii="Calibri" w:eastAsia="Calibri" w:hAnsi="Calibri" w:cs="Calibri"/>
              </w:rPr>
              <w:t>Signs and symptoms of domestic abuse include:</w:t>
            </w:r>
          </w:p>
          <w:p w14:paraId="32BBCEF9" w14:textId="77777777" w:rsidR="00E805E8" w:rsidRPr="00031F7A" w:rsidRDefault="00E805E8" w:rsidP="00E805E8">
            <w:pPr>
              <w:numPr>
                <w:ilvl w:val="0"/>
                <w:numId w:val="22"/>
              </w:numPr>
              <w:spacing w:after="0" w:line="240" w:lineRule="auto"/>
              <w:contextualSpacing/>
              <w:jc w:val="both"/>
              <w:rPr>
                <w:rFonts w:ascii="Calibri" w:eastAsia="Calibri" w:hAnsi="Calibri" w:cs="Calibri"/>
              </w:rPr>
            </w:pPr>
            <w:r w:rsidRPr="00031F7A">
              <w:rPr>
                <w:rFonts w:ascii="Calibri" w:eastAsia="Calibri" w:hAnsi="Calibri" w:cs="Calibri"/>
              </w:rPr>
              <w:t>Changes in behaviour (for example, becoming very quiet, anxious, frightened, tearful, aggressive, distracted, depressed etc.)</w:t>
            </w:r>
          </w:p>
          <w:p w14:paraId="69FFEEB0" w14:textId="77777777" w:rsidR="00E805E8" w:rsidRPr="00031F7A" w:rsidRDefault="00E805E8" w:rsidP="00E805E8">
            <w:pPr>
              <w:numPr>
                <w:ilvl w:val="0"/>
                <w:numId w:val="22"/>
              </w:numPr>
              <w:spacing w:after="0" w:line="240" w:lineRule="auto"/>
              <w:contextualSpacing/>
              <w:jc w:val="both"/>
              <w:rPr>
                <w:rFonts w:ascii="Calibri" w:eastAsia="Calibri" w:hAnsi="Calibri" w:cs="Calibri"/>
              </w:rPr>
            </w:pPr>
            <w:r w:rsidRPr="00031F7A">
              <w:rPr>
                <w:rFonts w:ascii="Calibri" w:eastAsia="Calibri" w:hAnsi="Calibri" w:cs="Calibri"/>
              </w:rPr>
              <w:t>Visible bruising or single, or repeated, injury with unlikely explanations</w:t>
            </w:r>
          </w:p>
          <w:p w14:paraId="1A74B3AD" w14:textId="77777777" w:rsidR="00E805E8" w:rsidRPr="00031F7A" w:rsidRDefault="00E805E8" w:rsidP="00E805E8">
            <w:pPr>
              <w:numPr>
                <w:ilvl w:val="0"/>
                <w:numId w:val="22"/>
              </w:numPr>
              <w:spacing w:after="0" w:line="240" w:lineRule="auto"/>
              <w:contextualSpacing/>
              <w:jc w:val="both"/>
              <w:rPr>
                <w:rFonts w:ascii="Calibri" w:eastAsia="Calibri" w:hAnsi="Calibri" w:cs="Calibri"/>
              </w:rPr>
            </w:pPr>
            <w:r w:rsidRPr="00031F7A">
              <w:rPr>
                <w:rFonts w:ascii="Calibri" w:eastAsia="Calibri" w:hAnsi="Calibri" w:cs="Calibri"/>
              </w:rPr>
              <w:t>Change in the manner of dress (for example, clothes to hide injuries that do not suit the weather)</w:t>
            </w:r>
          </w:p>
          <w:p w14:paraId="0A1DB03E" w14:textId="77777777" w:rsidR="00E805E8" w:rsidRPr="00031F7A" w:rsidRDefault="00E805E8" w:rsidP="00E805E8">
            <w:pPr>
              <w:numPr>
                <w:ilvl w:val="0"/>
                <w:numId w:val="22"/>
              </w:numPr>
              <w:spacing w:after="0" w:line="240" w:lineRule="auto"/>
              <w:contextualSpacing/>
              <w:jc w:val="both"/>
              <w:rPr>
                <w:rFonts w:ascii="Calibri" w:eastAsia="Calibri" w:hAnsi="Calibri" w:cs="Calibri"/>
              </w:rPr>
            </w:pPr>
            <w:r w:rsidRPr="00031F7A">
              <w:rPr>
                <w:rFonts w:ascii="Calibri" w:eastAsia="Calibri" w:hAnsi="Calibri" w:cs="Calibri"/>
              </w:rPr>
              <w:t>Stalking, including excessive phone calls or messages</w:t>
            </w:r>
          </w:p>
          <w:p w14:paraId="2FFEFD70" w14:textId="77777777" w:rsidR="00E805E8" w:rsidRPr="00031F7A" w:rsidRDefault="00E805E8" w:rsidP="00E805E8">
            <w:pPr>
              <w:numPr>
                <w:ilvl w:val="0"/>
                <w:numId w:val="22"/>
              </w:numPr>
              <w:spacing w:after="0" w:line="240" w:lineRule="auto"/>
              <w:contextualSpacing/>
              <w:jc w:val="both"/>
              <w:rPr>
                <w:rFonts w:ascii="Calibri" w:eastAsia="Calibri" w:hAnsi="Calibri" w:cs="Calibri"/>
              </w:rPr>
            </w:pPr>
            <w:r w:rsidRPr="00031F7A">
              <w:rPr>
                <w:rFonts w:ascii="Calibri" w:eastAsia="Calibri" w:hAnsi="Calibri" w:cs="Calibri"/>
              </w:rPr>
              <w:t>Partner or ex-partner exerting an unusual amount of control or demands over work schedule</w:t>
            </w:r>
          </w:p>
          <w:p w14:paraId="644D6D07" w14:textId="77777777" w:rsidR="00E805E8" w:rsidRPr="00031F7A" w:rsidRDefault="00E805E8" w:rsidP="00E805E8">
            <w:pPr>
              <w:numPr>
                <w:ilvl w:val="0"/>
                <w:numId w:val="22"/>
              </w:numPr>
              <w:spacing w:after="0" w:line="240" w:lineRule="auto"/>
              <w:contextualSpacing/>
              <w:jc w:val="both"/>
              <w:rPr>
                <w:rFonts w:ascii="Calibri" w:eastAsia="Calibri" w:hAnsi="Calibri" w:cs="Calibri"/>
                <w:sz w:val="22"/>
                <w:szCs w:val="22"/>
              </w:rPr>
            </w:pPr>
            <w:r w:rsidRPr="00031F7A">
              <w:rPr>
                <w:rFonts w:ascii="Calibri" w:eastAsia="Calibri" w:hAnsi="Calibri" w:cs="Calibri"/>
              </w:rPr>
              <w:t>Frequent lateness or absence from work.</w:t>
            </w:r>
          </w:p>
        </w:tc>
      </w:tr>
    </w:tbl>
    <w:p w14:paraId="41806B5F" w14:textId="77777777" w:rsidR="00E805E8" w:rsidRPr="00031F7A" w:rsidRDefault="00E805E8" w:rsidP="00E805E8">
      <w:pPr>
        <w:jc w:val="both"/>
        <w:rPr>
          <w:rFonts w:ascii="Calibri" w:hAnsi="Calibri" w:cs="Calibri"/>
        </w:rPr>
      </w:pPr>
    </w:p>
    <w:p w14:paraId="76A3EAB5" w14:textId="77777777" w:rsidR="00E805E8" w:rsidRPr="00031F7A" w:rsidRDefault="00E805E8" w:rsidP="00E805E8">
      <w:pPr>
        <w:jc w:val="both"/>
        <w:rPr>
          <w:rFonts w:ascii="Calibri" w:hAnsi="Calibri" w:cs="Calibri"/>
        </w:rPr>
      </w:pPr>
      <w:r w:rsidRPr="00031F7A">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97021BC" w14:textId="77777777" w:rsidR="00E805E8" w:rsidRPr="00031F7A" w:rsidRDefault="00E805E8" w:rsidP="00E805E8">
      <w:pPr>
        <w:contextualSpacing/>
        <w:jc w:val="both"/>
        <w:rPr>
          <w:rFonts w:ascii="Calibri" w:hAnsi="Calibri" w:cs="Calibri"/>
        </w:rPr>
      </w:pPr>
    </w:p>
    <w:p w14:paraId="2DCAE611" w14:textId="77777777" w:rsidR="00E805E8" w:rsidRPr="00031F7A" w:rsidRDefault="00E805E8" w:rsidP="00E805E8">
      <w:pPr>
        <w:contextualSpacing/>
        <w:jc w:val="both"/>
        <w:rPr>
          <w:rFonts w:ascii="Calibri" w:hAnsi="Calibri" w:cs="Calibri"/>
        </w:rPr>
      </w:pPr>
      <w:r w:rsidRPr="00031F7A">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BE8D990" w14:textId="77777777" w:rsidR="00E805E8" w:rsidRPr="00031F7A" w:rsidRDefault="00E805E8" w:rsidP="00E805E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0FC7149D"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EEF5CC8" w14:textId="77777777" w:rsidR="00E805E8" w:rsidRPr="00031F7A" w:rsidRDefault="00E805E8" w:rsidP="0087011A">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any concerns must be reported in line with our safeguarding procedures.</w:t>
            </w:r>
          </w:p>
        </w:tc>
      </w:tr>
    </w:tbl>
    <w:p w14:paraId="636E881A" w14:textId="77777777" w:rsidR="00E805E8" w:rsidRPr="00031F7A" w:rsidRDefault="00E805E8" w:rsidP="00E805E8">
      <w:pPr>
        <w:autoSpaceDE w:val="0"/>
        <w:autoSpaceDN w:val="0"/>
        <w:adjustRightInd w:val="0"/>
        <w:jc w:val="both"/>
        <w:rPr>
          <w:rFonts w:ascii="Calibri" w:eastAsia="Calibri" w:hAnsi="Calibri" w:cs="Calibri"/>
          <w:b/>
          <w:bCs/>
          <w:color w:val="000000"/>
        </w:rPr>
      </w:pPr>
    </w:p>
    <w:p w14:paraId="226828B6" w14:textId="77777777" w:rsidR="00E805E8" w:rsidRPr="00031F7A" w:rsidRDefault="00E805E8" w:rsidP="00E805E8">
      <w:pPr>
        <w:jc w:val="both"/>
        <w:rPr>
          <w:rFonts w:ascii="Calibri" w:eastAsia="Arial" w:hAnsi="Calibri" w:cs="Calibri"/>
        </w:rPr>
      </w:pPr>
      <w:bookmarkStart w:id="22" w:name="_Toc119397333"/>
      <w:r w:rsidRPr="00031F7A">
        <w:rPr>
          <w:rFonts w:ascii="Calibri" w:eastAsia="Arial" w:hAnsi="Calibri" w:cs="Calibri"/>
          <w:b/>
        </w:rPr>
        <w:t>Contextual safeguarding</w:t>
      </w:r>
    </w:p>
    <w:p w14:paraId="10EE8ABD"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2A4D261D" w14:textId="77777777" w:rsidR="00E805E8" w:rsidRPr="00031F7A" w:rsidRDefault="00E805E8" w:rsidP="00E805E8">
      <w:pPr>
        <w:jc w:val="both"/>
        <w:rPr>
          <w:rFonts w:ascii="Calibri" w:eastAsia="Arial" w:hAnsi="Calibri" w:cs="Calibri"/>
        </w:rPr>
      </w:pPr>
    </w:p>
    <w:p w14:paraId="6CBBFBE0" w14:textId="77777777" w:rsidR="00E805E8" w:rsidRPr="00031F7A" w:rsidRDefault="00E805E8" w:rsidP="00E805E8">
      <w:pPr>
        <w:jc w:val="both"/>
        <w:rPr>
          <w:rFonts w:ascii="Calibri" w:eastAsia="Arial" w:hAnsi="Calibri" w:cs="Calibri"/>
        </w:rPr>
      </w:pPr>
      <w:r w:rsidRPr="00031F7A">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02BABC4F" w14:textId="77777777" w:rsidR="00E805E8" w:rsidRPr="00031F7A" w:rsidRDefault="00E805E8" w:rsidP="00E805E8">
      <w:pPr>
        <w:rPr>
          <w:rFonts w:ascii="Calibri" w:eastAsia="Arial" w:hAnsi="Calibri" w:cs="Calibri"/>
          <w:b/>
          <w:bCs/>
        </w:rPr>
      </w:pPr>
    </w:p>
    <w:p w14:paraId="50D6E6F5" w14:textId="77777777" w:rsidR="00E805E8" w:rsidRPr="00031F7A" w:rsidRDefault="00E805E8" w:rsidP="00E805E8">
      <w:pPr>
        <w:rPr>
          <w:rFonts w:ascii="Calibri" w:eastAsia="Arial" w:hAnsi="Calibri" w:cs="Calibri"/>
        </w:rPr>
      </w:pPr>
      <w:r w:rsidRPr="00031F7A">
        <w:rPr>
          <w:rFonts w:ascii="Calibri" w:eastAsia="Arial" w:hAnsi="Calibri" w:cs="Calibri"/>
          <w:b/>
          <w:bCs/>
        </w:rPr>
        <w:lastRenderedPageBreak/>
        <w:t>Child sexual exploitation (CSE) and Child criminal exploitation (CCE)</w:t>
      </w:r>
      <w:bookmarkEnd w:id="22"/>
      <w:r w:rsidRPr="00031F7A">
        <w:rPr>
          <w:rFonts w:ascii="Calibri" w:eastAsia="Arial" w:hAnsi="Calibri" w:cs="Calibri"/>
        </w:rPr>
        <w:t xml:space="preserve"> </w:t>
      </w:r>
    </w:p>
    <w:p w14:paraId="5F67310D" w14:textId="77777777" w:rsidR="00E805E8" w:rsidRPr="00031F7A" w:rsidRDefault="00E805E8" w:rsidP="00E805E8">
      <w:pPr>
        <w:spacing w:line="259" w:lineRule="auto"/>
        <w:contextualSpacing/>
        <w:jc w:val="both"/>
        <w:rPr>
          <w:rFonts w:ascii="Calibri" w:hAnsi="Calibri"/>
        </w:rPr>
      </w:pPr>
      <w:r w:rsidRPr="00031F7A">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tbl>
      <w:tblPr>
        <w:tblpPr w:leftFromText="180" w:rightFromText="180" w:vertAnchor="page" w:horzAnchor="margin" w:tblpY="3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4B023832" w14:textId="77777777" w:rsidTr="0087011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4D1ADB8" w14:textId="77777777" w:rsidR="00E805E8" w:rsidRPr="00031F7A" w:rsidRDefault="00E805E8" w:rsidP="0087011A">
            <w:pPr>
              <w:rPr>
                <w:rFonts w:ascii="Calibri" w:hAnsi="Calibri" w:cs="Calibri"/>
                <w:b/>
                <w:bCs/>
                <w:color w:val="000000"/>
              </w:rPr>
            </w:pPr>
            <w:r w:rsidRPr="00031F7A">
              <w:rPr>
                <w:rFonts w:ascii="Calibri" w:hAnsi="Calibri" w:cs="Calibri"/>
                <w:b/>
                <w:bCs/>
                <w:color w:val="000000"/>
              </w:rPr>
              <w:t>If involvement in county lines is suspected, then any concerns must be reported in line with our safeguarding procedures.</w:t>
            </w:r>
          </w:p>
        </w:tc>
      </w:tr>
    </w:tbl>
    <w:p w14:paraId="2F32B387" w14:textId="77777777" w:rsidR="00E805E8" w:rsidRDefault="00E805E8" w:rsidP="00E805E8">
      <w:pPr>
        <w:keepNext/>
        <w:jc w:val="both"/>
        <w:rPr>
          <w:rFonts w:ascii="Calibri" w:eastAsia="Arial" w:hAnsi="Calibri" w:cs="Calibri"/>
          <w:b/>
        </w:rPr>
      </w:pPr>
    </w:p>
    <w:p w14:paraId="471E01F5" w14:textId="77777777" w:rsidR="00E805E8" w:rsidRPr="00031F7A" w:rsidRDefault="00E805E8" w:rsidP="00E805E8">
      <w:pPr>
        <w:keepNext/>
        <w:jc w:val="both"/>
        <w:rPr>
          <w:rFonts w:ascii="Calibri" w:eastAsia="Arial" w:hAnsi="Calibri" w:cs="Calibri"/>
          <w:b/>
        </w:rPr>
      </w:pPr>
      <w:r w:rsidRPr="00031F7A">
        <w:rPr>
          <w:rFonts w:ascii="Calibri" w:eastAsia="Arial" w:hAnsi="Calibri" w:cs="Calibri"/>
          <w:b/>
        </w:rPr>
        <w:t xml:space="preserve">Child sexual exploitation (CSE) </w:t>
      </w:r>
    </w:p>
    <w:p w14:paraId="653DEB85" w14:textId="77777777" w:rsidR="00E805E8" w:rsidRPr="00031F7A" w:rsidRDefault="00E805E8" w:rsidP="00E805E8">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13812D27" w14:textId="77777777" w:rsidR="00E805E8" w:rsidRPr="00031F7A" w:rsidRDefault="00E805E8" w:rsidP="00E805E8">
      <w:pPr>
        <w:keepNext/>
        <w:jc w:val="both"/>
        <w:rPr>
          <w:rFonts w:ascii="Calibri" w:eastAsia="Arial" w:hAnsi="Calibri" w:cs="Calibri"/>
          <w:color w:val="000000"/>
        </w:rPr>
      </w:pPr>
    </w:p>
    <w:p w14:paraId="5DADF0DB" w14:textId="77777777" w:rsidR="00E805E8" w:rsidRPr="00031F7A" w:rsidRDefault="00E805E8" w:rsidP="00E805E8">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74FDEA88"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4C1B4F9A"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4EC9ABE0"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29D37D8E"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31846782"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3F83C589"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3D3DF468"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0CD6193E"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0C9322BD"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03A85D84"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6D1854E9"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597E652E"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60FC7D56" w14:textId="77777777" w:rsidR="00E805E8" w:rsidRPr="00031F7A" w:rsidRDefault="00E805E8" w:rsidP="00E805E8">
      <w:pPr>
        <w:numPr>
          <w:ilvl w:val="0"/>
          <w:numId w:val="24"/>
        </w:numPr>
        <w:spacing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51612E19" w14:textId="77777777" w:rsidR="00E805E8" w:rsidRPr="00031F7A" w:rsidRDefault="00E805E8" w:rsidP="00E805E8">
      <w:pPr>
        <w:numPr>
          <w:ilvl w:val="0"/>
          <w:numId w:val="24"/>
        </w:numPr>
        <w:spacing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18325777" w14:textId="77777777" w:rsidR="00E805E8" w:rsidRPr="00031F7A" w:rsidRDefault="00E805E8" w:rsidP="00E805E8">
      <w:pPr>
        <w:numPr>
          <w:ilvl w:val="0"/>
          <w:numId w:val="24"/>
        </w:numPr>
        <w:spacing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5E5236A9" w14:textId="77777777" w:rsidR="00E805E8" w:rsidRPr="00031F7A" w:rsidRDefault="00E805E8" w:rsidP="00E805E8">
      <w:pPr>
        <w:spacing w:line="259" w:lineRule="auto"/>
        <w:contextualSpacing/>
        <w:jc w:val="both"/>
        <w:rPr>
          <w:rFonts w:ascii="Calibri" w:eastAsia="Arial" w:hAnsi="Calibri" w:cs="Calibri"/>
          <w:b/>
          <w:color w:val="000000"/>
        </w:rPr>
      </w:pPr>
    </w:p>
    <w:p w14:paraId="1307E7B6" w14:textId="77777777" w:rsidR="00E805E8" w:rsidRPr="00031F7A" w:rsidRDefault="00E805E8" w:rsidP="00E805E8">
      <w:pPr>
        <w:spacing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3150DD53" w14:textId="77777777" w:rsidR="00E805E8" w:rsidRDefault="00E805E8" w:rsidP="00E805E8">
      <w:pPr>
        <w:spacing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06479970" w14:textId="77777777" w:rsidR="00E805E8" w:rsidRPr="00031F7A" w:rsidRDefault="00E805E8" w:rsidP="00E805E8">
      <w:pPr>
        <w:rPr>
          <w:rFonts w:ascii="Calibri" w:eastAsia="Arial" w:hAnsi="Calibri" w:cs="Calibri"/>
          <w:color w:val="000000"/>
        </w:rPr>
      </w:pPr>
    </w:p>
    <w:p w14:paraId="03D620D4" w14:textId="77777777" w:rsidR="00E805E8" w:rsidRDefault="00E805E8" w:rsidP="00E805E8">
      <w:pPr>
        <w:spacing w:line="259" w:lineRule="auto"/>
        <w:contextualSpacing/>
        <w:jc w:val="both"/>
        <w:rPr>
          <w:rFonts w:ascii="Calibri" w:eastAsia="Arial" w:hAnsi="Calibri" w:cs="Calibri"/>
          <w:color w:val="000000"/>
        </w:rPr>
      </w:pPr>
      <w:r w:rsidRPr="00031F7A">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48B60EE6" w14:textId="77777777" w:rsidR="00E805E8" w:rsidRPr="00031F7A" w:rsidRDefault="00E805E8" w:rsidP="00E805E8">
      <w:pPr>
        <w:spacing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75AFDBCC" w14:textId="77777777" w:rsidTr="0087011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B667C01" w14:textId="77777777" w:rsidR="00E805E8" w:rsidRPr="00031F7A" w:rsidRDefault="00E805E8" w:rsidP="0087011A">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6900C1B" w14:textId="77777777" w:rsidR="00E805E8" w:rsidRPr="00031F7A" w:rsidRDefault="00E805E8" w:rsidP="00E805E8">
      <w:pPr>
        <w:jc w:val="both"/>
        <w:rPr>
          <w:rFonts w:eastAsia="Arial"/>
          <w:sz w:val="20"/>
          <w:szCs w:val="20"/>
        </w:rPr>
      </w:pPr>
    </w:p>
    <w:p w14:paraId="0F2D5056" w14:textId="77777777" w:rsidR="00E805E8" w:rsidRPr="00031F7A" w:rsidRDefault="00E805E8" w:rsidP="00E805E8">
      <w:pPr>
        <w:rPr>
          <w:rFonts w:ascii="Calibri" w:eastAsia="Calibri" w:hAnsi="Calibri" w:cs="Calibri"/>
          <w:b/>
          <w:bCs/>
        </w:rPr>
      </w:pPr>
      <w:bookmarkStart w:id="23" w:name="_Toc119397334"/>
      <w:r w:rsidRPr="00031F7A">
        <w:rPr>
          <w:rFonts w:ascii="Calibri" w:eastAsia="Arial" w:hAnsi="Calibri" w:cs="Calibri"/>
          <w:b/>
          <w:bCs/>
          <w:color w:val="000000"/>
        </w:rPr>
        <w:t>County Lines</w:t>
      </w:r>
      <w:bookmarkEnd w:id="23"/>
    </w:p>
    <w:p w14:paraId="586FB5B4" w14:textId="77777777" w:rsidR="00E805E8" w:rsidRPr="00031F7A" w:rsidRDefault="00E805E8" w:rsidP="00E805E8">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509A98A6" w14:textId="77777777" w:rsidR="00E805E8" w:rsidRPr="00031F7A" w:rsidRDefault="00E805E8" w:rsidP="00E805E8">
      <w:pPr>
        <w:jc w:val="both"/>
        <w:rPr>
          <w:rFonts w:ascii="Calibri" w:eastAsia="Arial" w:hAnsi="Calibri" w:cs="Calibri"/>
        </w:rPr>
      </w:pPr>
    </w:p>
    <w:p w14:paraId="55DF0579"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7E1E5BF" w14:textId="77777777" w:rsidR="00E805E8" w:rsidRPr="00031F7A" w:rsidRDefault="00E805E8" w:rsidP="00E805E8">
      <w:pPr>
        <w:jc w:val="both"/>
        <w:rPr>
          <w:rFonts w:ascii="Calibri" w:eastAsia="Arial" w:hAnsi="Calibri" w:cs="Calibri"/>
        </w:rPr>
      </w:pPr>
    </w:p>
    <w:p w14:paraId="6037B4B7"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541CB2A3"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eastAsia="Calibri" w:hAnsi="Calibri" w:cs="Calibri"/>
        </w:rPr>
        <w:t>Changes in dress style</w:t>
      </w:r>
    </w:p>
    <w:p w14:paraId="6BFDEF1A"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07CABB20"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077965B6"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573FBB9A"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430CDD89"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hAnsi="Calibri" w:cs="Calibri"/>
        </w:rPr>
        <w:t>Receiving more texts or calls than usual</w:t>
      </w:r>
    </w:p>
    <w:p w14:paraId="5F9B9B66"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hAnsi="Calibri" w:cs="Calibri"/>
        </w:rPr>
        <w:t>Unexplained injuries</w:t>
      </w:r>
    </w:p>
    <w:p w14:paraId="6FA56E98"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hAnsi="Calibri" w:cs="Calibri"/>
        </w:rPr>
        <w:t>Significant changes in emotional well-being</w:t>
      </w:r>
    </w:p>
    <w:p w14:paraId="3890B58E"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2291D7A3" w14:textId="77777777" w:rsidR="00E805E8" w:rsidRPr="00031F7A" w:rsidRDefault="00E805E8" w:rsidP="00E805E8">
      <w:pPr>
        <w:numPr>
          <w:ilvl w:val="0"/>
          <w:numId w:val="32"/>
        </w:numPr>
        <w:tabs>
          <w:tab w:val="left" w:pos="1590"/>
        </w:tabs>
        <w:spacing w:line="240" w:lineRule="auto"/>
        <w:contextualSpacing/>
        <w:jc w:val="both"/>
        <w:rPr>
          <w:rFonts w:ascii="Calibri" w:eastAsia="Calibri" w:hAnsi="Calibri" w:cs="Calibri"/>
        </w:rPr>
      </w:pPr>
      <w:r w:rsidRPr="00031F7A">
        <w:rPr>
          <w:rFonts w:ascii="Calibri" w:eastAsia="Calibri" w:hAnsi="Calibri" w:cs="Calibri"/>
        </w:rPr>
        <w:t>A child being unfamiliar with where they are.</w:t>
      </w:r>
    </w:p>
    <w:p w14:paraId="500A53E4" w14:textId="77777777" w:rsidR="00E805E8" w:rsidRPr="00031F7A" w:rsidRDefault="00E805E8" w:rsidP="00E805E8">
      <w:pPr>
        <w:rPr>
          <w:rFonts w:ascii="Calibri" w:hAnsi="Calibri" w:cs="Calibri"/>
          <w:b/>
          <w:bCs/>
          <w:color w:val="000000"/>
        </w:rPr>
      </w:pPr>
      <w:bookmarkStart w:id="24" w:name="_Toc119397335"/>
    </w:p>
    <w:p w14:paraId="37413D34" w14:textId="77777777" w:rsidR="00E805E8" w:rsidRPr="00031F7A" w:rsidRDefault="00E805E8" w:rsidP="00E805E8">
      <w:pPr>
        <w:rPr>
          <w:rFonts w:ascii="Calibri" w:hAnsi="Calibri" w:cs="Calibri"/>
          <w:b/>
          <w:bCs/>
          <w:color w:val="000000"/>
        </w:rPr>
      </w:pPr>
      <w:r w:rsidRPr="00031F7A">
        <w:rPr>
          <w:rFonts w:ascii="Calibri" w:hAnsi="Calibri" w:cs="Calibri"/>
          <w:b/>
          <w:bCs/>
          <w:color w:val="000000"/>
        </w:rPr>
        <w:lastRenderedPageBreak/>
        <w:t>Cuckooing</w:t>
      </w:r>
      <w:bookmarkEnd w:id="24"/>
    </w:p>
    <w:p w14:paraId="5CD5B287"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0D2EDF8E" w14:textId="77777777" w:rsidR="00E805E8" w:rsidRPr="00031F7A" w:rsidRDefault="00E805E8" w:rsidP="00E805E8">
      <w:pPr>
        <w:autoSpaceDE w:val="0"/>
        <w:autoSpaceDN w:val="0"/>
        <w:adjustRightInd w:val="0"/>
        <w:jc w:val="both"/>
        <w:rPr>
          <w:rFonts w:ascii="Calibri" w:hAnsi="Calibri" w:cs="Calibri"/>
          <w:color w:val="000000"/>
        </w:rPr>
      </w:pPr>
    </w:p>
    <w:p w14:paraId="5A42FD63"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56FF9EA6" w14:textId="77777777" w:rsidR="00E805E8" w:rsidRPr="00031F7A"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An increase in people, particularly unknown people, entering or leaving a home or taking up residence</w:t>
      </w:r>
    </w:p>
    <w:p w14:paraId="27761E6C" w14:textId="77777777" w:rsidR="00E805E8" w:rsidRPr="00031F7A"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An increase in cars or bikes outside a home</w:t>
      </w:r>
    </w:p>
    <w:p w14:paraId="7979E016" w14:textId="77777777" w:rsidR="00E805E8" w:rsidRPr="00031F7A"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A neighbour who hasn't been seen for an extended period</w:t>
      </w:r>
    </w:p>
    <w:p w14:paraId="53969770" w14:textId="77777777" w:rsidR="00E805E8" w:rsidRPr="00031F7A"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Windows covered or curtains closed for a long period</w:t>
      </w:r>
    </w:p>
    <w:p w14:paraId="533C8FCF" w14:textId="77777777" w:rsidR="00E805E8"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Change in resident's mood and/or demeanour (for example, secretive, withdrawn, aggressive or emotional)</w:t>
      </w:r>
    </w:p>
    <w:p w14:paraId="5565D629" w14:textId="77777777" w:rsidR="00E805E8" w:rsidRPr="000D3C6C" w:rsidRDefault="00E805E8" w:rsidP="00E805E8">
      <w:pPr>
        <w:tabs>
          <w:tab w:val="left" w:pos="1590"/>
        </w:tabs>
        <w:spacing w:line="259" w:lineRule="auto"/>
        <w:contextualSpacing/>
        <w:jc w:val="both"/>
        <w:rPr>
          <w:rFonts w:ascii="Calibri" w:hAnsi="Calibri" w:cs="Calibri"/>
        </w:rPr>
      </w:pPr>
    </w:p>
    <w:p w14:paraId="3ED5B431" w14:textId="77777777" w:rsidR="00E805E8" w:rsidRPr="00031F7A" w:rsidRDefault="00E805E8" w:rsidP="00E805E8">
      <w:pPr>
        <w:pStyle w:val="ListParagraph"/>
        <w:numPr>
          <w:ilvl w:val="0"/>
          <w:numId w:val="31"/>
        </w:numPr>
        <w:tabs>
          <w:tab w:val="left" w:pos="1590"/>
        </w:tabs>
        <w:spacing w:line="259" w:lineRule="auto"/>
        <w:jc w:val="both"/>
        <w:rPr>
          <w:rFonts w:ascii="Calibri" w:hAnsi="Calibri" w:cs="Calibri"/>
        </w:rPr>
      </w:pPr>
      <w:r w:rsidRPr="00031F7A">
        <w:rPr>
          <w:rFonts w:ascii="Calibri" w:hAnsi="Calibri" w:cs="Calibri"/>
        </w:rPr>
        <w:t>Substance misuse and/or drug paraphernalia</w:t>
      </w:r>
    </w:p>
    <w:p w14:paraId="276E98B7" w14:textId="77777777" w:rsidR="00E805E8" w:rsidRPr="00031F7A" w:rsidRDefault="00E805E8" w:rsidP="00E805E8">
      <w:pPr>
        <w:pStyle w:val="ListParagraph"/>
        <w:numPr>
          <w:ilvl w:val="0"/>
          <w:numId w:val="31"/>
        </w:numPr>
        <w:tabs>
          <w:tab w:val="left" w:pos="1590"/>
        </w:tabs>
        <w:spacing w:after="0" w:line="259" w:lineRule="auto"/>
        <w:ind w:left="714" w:hanging="357"/>
        <w:jc w:val="both"/>
        <w:rPr>
          <w:rFonts w:ascii="Calibri" w:hAnsi="Calibri" w:cs="Calibri"/>
        </w:rPr>
      </w:pPr>
      <w:r w:rsidRPr="00031F7A">
        <w:rPr>
          <w:rFonts w:ascii="Calibri" w:hAnsi="Calibri" w:cs="Calibri"/>
        </w:rPr>
        <w:t>Increased anti-social behaviour.</w:t>
      </w:r>
    </w:p>
    <w:p w14:paraId="58E560F2" w14:textId="77777777" w:rsidR="00E805E8" w:rsidRPr="00031F7A" w:rsidRDefault="00E805E8" w:rsidP="00E805E8">
      <w:pPr>
        <w:pStyle w:val="ListParagraph"/>
        <w:tabs>
          <w:tab w:val="left" w:pos="1590"/>
        </w:tabs>
        <w:spacing w:line="259" w:lineRule="auto"/>
        <w:ind w:left="714"/>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0DA3201F"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C51427" w14:textId="77777777" w:rsidR="00E805E8" w:rsidRPr="00031F7A" w:rsidRDefault="00E805E8" w:rsidP="0087011A">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613F3CB" w14:textId="77777777" w:rsidR="00E805E8" w:rsidRDefault="00E805E8" w:rsidP="00E805E8">
      <w:pPr>
        <w:rPr>
          <w:rFonts w:ascii="Calibri" w:hAnsi="Calibri" w:cs="Calibri"/>
          <w:b/>
          <w:bCs/>
        </w:rPr>
      </w:pPr>
      <w:bookmarkStart w:id="25" w:name="_Toc119397336"/>
    </w:p>
    <w:p w14:paraId="067C84DF" w14:textId="77777777" w:rsidR="00E805E8" w:rsidRPr="00031F7A" w:rsidRDefault="00E805E8" w:rsidP="00E805E8">
      <w:pPr>
        <w:rPr>
          <w:rFonts w:ascii="Calibri" w:hAnsi="Calibri" w:cs="Calibri"/>
          <w:b/>
          <w:bCs/>
        </w:rPr>
      </w:pPr>
      <w:r w:rsidRPr="00031F7A">
        <w:rPr>
          <w:rFonts w:ascii="Calibri" w:hAnsi="Calibri" w:cs="Calibri"/>
          <w:b/>
          <w:bCs/>
        </w:rPr>
        <w:t>Child trafficking and modern slavery</w:t>
      </w:r>
      <w:bookmarkEnd w:id="25"/>
    </w:p>
    <w:p w14:paraId="7202157B" w14:textId="77777777" w:rsidR="00E805E8" w:rsidRPr="00031F7A" w:rsidRDefault="00E805E8" w:rsidP="00E805E8">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54FF11E8" w14:textId="77777777" w:rsidR="00E805E8" w:rsidRPr="00031F7A" w:rsidRDefault="00E805E8" w:rsidP="00E805E8">
      <w:pPr>
        <w:jc w:val="both"/>
        <w:rPr>
          <w:rFonts w:ascii="Calibri" w:hAnsi="Calibri" w:cs="Calibri"/>
        </w:rPr>
      </w:pPr>
    </w:p>
    <w:p w14:paraId="585EE5CB" w14:textId="77777777" w:rsidR="00E805E8" w:rsidRPr="00031F7A" w:rsidRDefault="00E805E8" w:rsidP="00E805E8">
      <w:pPr>
        <w:jc w:val="both"/>
        <w:rPr>
          <w:rFonts w:ascii="Calibri" w:hAnsi="Calibri" w:cs="Calibri"/>
        </w:rPr>
      </w:pPr>
      <w:r w:rsidRPr="00031F7A">
        <w:rPr>
          <w:rFonts w:ascii="Calibri" w:hAnsi="Calibri" w:cs="Calibri"/>
        </w:rPr>
        <w:t>For a child to have been a victim of trafficking there must have been:</w:t>
      </w:r>
    </w:p>
    <w:p w14:paraId="4BA287E5" w14:textId="77777777" w:rsidR="00E805E8" w:rsidRPr="00031F7A" w:rsidRDefault="00E805E8" w:rsidP="00E805E8">
      <w:pPr>
        <w:pStyle w:val="ListParagraph"/>
        <w:numPr>
          <w:ilvl w:val="0"/>
          <w:numId w:val="20"/>
        </w:numPr>
        <w:spacing w:after="0" w:line="240" w:lineRule="auto"/>
        <w:contextualSpacing w:val="0"/>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35442C4A" w14:textId="77777777" w:rsidR="00E805E8" w:rsidRPr="00031F7A" w:rsidRDefault="00E805E8" w:rsidP="00E805E8">
      <w:pPr>
        <w:pStyle w:val="ListParagraph"/>
        <w:numPr>
          <w:ilvl w:val="0"/>
          <w:numId w:val="20"/>
        </w:numPr>
        <w:spacing w:after="0" w:line="240" w:lineRule="auto"/>
        <w:contextualSpacing w:val="0"/>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1363F365" w14:textId="77777777" w:rsidR="00E805E8" w:rsidRPr="00031F7A" w:rsidRDefault="00E805E8" w:rsidP="00E805E8">
      <w:pPr>
        <w:jc w:val="both"/>
        <w:rPr>
          <w:rFonts w:ascii="Calibri" w:hAnsi="Calibri" w:cs="Calibri"/>
        </w:rPr>
      </w:pPr>
    </w:p>
    <w:p w14:paraId="7C7D1B5E" w14:textId="77777777" w:rsidR="00E805E8" w:rsidRPr="00031F7A" w:rsidRDefault="00E805E8" w:rsidP="00E805E8">
      <w:pPr>
        <w:jc w:val="both"/>
        <w:rPr>
          <w:rFonts w:ascii="Calibri" w:hAnsi="Calibri" w:cs="Calibri"/>
        </w:rPr>
      </w:pPr>
      <w:r w:rsidRPr="00031F7A">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668FCF65" w14:textId="77777777" w:rsidR="00E805E8" w:rsidRPr="00031F7A" w:rsidRDefault="00E805E8" w:rsidP="00E805E8">
      <w:pPr>
        <w:jc w:val="both"/>
        <w:rPr>
          <w:rFonts w:ascii="Calibri" w:hAnsi="Calibri" w:cs="Calibri"/>
        </w:rPr>
      </w:pPr>
    </w:p>
    <w:p w14:paraId="36144569" w14:textId="77777777" w:rsidR="00E805E8" w:rsidRPr="00031F7A" w:rsidRDefault="00E805E8" w:rsidP="00E805E8">
      <w:pPr>
        <w:jc w:val="both"/>
        <w:rPr>
          <w:rFonts w:ascii="Calibri" w:hAnsi="Calibri" w:cs="Calibri"/>
        </w:rPr>
      </w:pPr>
      <w:r w:rsidRPr="00031F7A">
        <w:rPr>
          <w:rFonts w:ascii="Calibri" w:hAnsi="Calibri" w:cs="Calibri"/>
        </w:rPr>
        <w:lastRenderedPageBreak/>
        <w:t xml:space="preserve">Signs and symptoms for children include: </w:t>
      </w:r>
    </w:p>
    <w:p w14:paraId="42B7A051" w14:textId="77777777" w:rsidR="00E805E8" w:rsidRPr="00031F7A" w:rsidRDefault="00E805E8" w:rsidP="00E805E8">
      <w:pPr>
        <w:pStyle w:val="ListParagraph"/>
        <w:numPr>
          <w:ilvl w:val="0"/>
          <w:numId w:val="39"/>
        </w:numPr>
        <w:spacing w:after="200" w:line="276" w:lineRule="auto"/>
        <w:jc w:val="both"/>
        <w:rPr>
          <w:rFonts w:ascii="Calibri" w:hAnsi="Calibri" w:cs="Calibri"/>
        </w:rPr>
      </w:pPr>
      <w:r w:rsidRPr="00031F7A">
        <w:rPr>
          <w:rFonts w:ascii="Calibri" w:hAnsi="Calibri" w:cs="Calibri"/>
        </w:rPr>
        <w:t>Being under control and reluctant to interact with others</w:t>
      </w:r>
    </w:p>
    <w:p w14:paraId="198E0EBB" w14:textId="77777777" w:rsidR="00E805E8" w:rsidRPr="00031F7A" w:rsidRDefault="00E805E8" w:rsidP="00E805E8">
      <w:pPr>
        <w:pStyle w:val="ListParagraph"/>
        <w:numPr>
          <w:ilvl w:val="0"/>
          <w:numId w:val="39"/>
        </w:numPr>
        <w:spacing w:after="200" w:line="276" w:lineRule="auto"/>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79D7E476" w14:textId="77777777" w:rsidR="00E805E8" w:rsidRPr="00031F7A" w:rsidRDefault="00E805E8" w:rsidP="00E805E8">
      <w:pPr>
        <w:pStyle w:val="ListParagraph"/>
        <w:numPr>
          <w:ilvl w:val="0"/>
          <w:numId w:val="39"/>
        </w:numPr>
        <w:spacing w:after="200" w:line="276" w:lineRule="auto"/>
        <w:jc w:val="both"/>
        <w:rPr>
          <w:rFonts w:ascii="Calibri" w:hAnsi="Calibri" w:cs="Calibri"/>
        </w:rPr>
      </w:pPr>
      <w:r w:rsidRPr="00031F7A">
        <w:rPr>
          <w:rFonts w:ascii="Calibri" w:hAnsi="Calibri" w:cs="Calibri"/>
        </w:rPr>
        <w:t>Being unable to move around freely</w:t>
      </w:r>
    </w:p>
    <w:p w14:paraId="6A647C79" w14:textId="77777777" w:rsidR="00E805E8" w:rsidRPr="00031F7A" w:rsidRDefault="00E805E8" w:rsidP="00E805E8">
      <w:pPr>
        <w:pStyle w:val="ListParagraph"/>
        <w:numPr>
          <w:ilvl w:val="0"/>
          <w:numId w:val="39"/>
        </w:numPr>
        <w:spacing w:after="0" w:line="276" w:lineRule="auto"/>
        <w:ind w:left="714" w:hanging="357"/>
        <w:jc w:val="both"/>
        <w:rPr>
          <w:rFonts w:ascii="Calibri" w:hAnsi="Calibri" w:cs="Calibri"/>
        </w:rPr>
      </w:pPr>
      <w:r w:rsidRPr="00031F7A">
        <w:rPr>
          <w:rFonts w:ascii="Calibri" w:hAnsi="Calibri" w:cs="Calibri"/>
        </w:rPr>
        <w:t>Appearing frightened, withdrawn, or showing signs of physical or emotional abuse.</w:t>
      </w:r>
    </w:p>
    <w:p w14:paraId="2C0826AB" w14:textId="77777777" w:rsidR="00E805E8" w:rsidRPr="00031F7A" w:rsidRDefault="00E805E8" w:rsidP="00E805E8">
      <w:pPr>
        <w:pStyle w:val="ListParagraph"/>
        <w:spacing w:line="276" w:lineRule="auto"/>
        <w:ind w:left="714"/>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1C6AB300"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FC03980" w14:textId="77777777" w:rsidR="00E805E8" w:rsidRPr="00031F7A" w:rsidRDefault="00E805E8" w:rsidP="0087011A">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any concerns must be reported in line with our safeguarding procedures.</w:t>
            </w:r>
          </w:p>
        </w:tc>
      </w:tr>
    </w:tbl>
    <w:p w14:paraId="4461D620" w14:textId="77777777" w:rsidR="00E805E8" w:rsidRPr="00031F7A" w:rsidRDefault="00E805E8" w:rsidP="00E805E8">
      <w:pPr>
        <w:rPr>
          <w:rFonts w:ascii="Calibri" w:hAnsi="Calibri" w:cs="Calibri"/>
          <w:b/>
          <w:bCs/>
        </w:rPr>
      </w:pPr>
      <w:bookmarkStart w:id="26" w:name="_Toc119397337"/>
    </w:p>
    <w:p w14:paraId="78605C45" w14:textId="77777777" w:rsidR="00E805E8" w:rsidRPr="00031F7A" w:rsidRDefault="00E805E8" w:rsidP="00E805E8">
      <w:pPr>
        <w:rPr>
          <w:rFonts w:ascii="Calibri" w:hAnsi="Calibri" w:cs="Calibri"/>
          <w:b/>
          <w:bCs/>
        </w:rPr>
      </w:pPr>
      <w:r w:rsidRPr="00031F7A">
        <w:rPr>
          <w:rFonts w:ascii="Calibri" w:hAnsi="Calibri" w:cs="Calibri"/>
          <w:b/>
          <w:bCs/>
        </w:rPr>
        <w:t>Forced marriage</w:t>
      </w:r>
      <w:bookmarkEnd w:id="26"/>
    </w:p>
    <w:p w14:paraId="23C0AA52" w14:textId="77777777" w:rsidR="00E805E8" w:rsidRPr="00031F7A" w:rsidRDefault="00E805E8" w:rsidP="00E805E8">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3152CAF4" w14:textId="77777777" w:rsidR="00E805E8" w:rsidRPr="00031F7A" w:rsidRDefault="00E805E8" w:rsidP="00E805E8">
      <w:pPr>
        <w:jc w:val="both"/>
        <w:rPr>
          <w:rFonts w:ascii="Calibri" w:hAnsi="Calibri" w:cs="Calibri"/>
        </w:rPr>
      </w:pPr>
    </w:p>
    <w:p w14:paraId="5040D133" w14:textId="77777777" w:rsidR="00E805E8" w:rsidRPr="00031F7A" w:rsidRDefault="00E805E8" w:rsidP="00E805E8">
      <w:pPr>
        <w:jc w:val="both"/>
        <w:rPr>
          <w:rFonts w:ascii="Calibri" w:hAnsi="Calibri" w:cs="Calibri"/>
        </w:rPr>
      </w:pPr>
      <w:r w:rsidRPr="00031F7A">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1A67435" w14:textId="77777777" w:rsidR="00E805E8" w:rsidRPr="00031F7A" w:rsidRDefault="00E805E8" w:rsidP="00E805E8">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245A0EC7"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C4F78F" w14:textId="77777777" w:rsidR="00E805E8" w:rsidRPr="00031F7A" w:rsidRDefault="00E805E8" w:rsidP="0087011A">
            <w:pPr>
              <w:jc w:val="both"/>
              <w:rPr>
                <w:rFonts w:ascii="Calibri" w:eastAsia="Calibri" w:hAnsi="Calibri" w:cs="Calibri"/>
                <w:sz w:val="22"/>
                <w:szCs w:val="22"/>
              </w:rPr>
            </w:pPr>
            <w:r w:rsidRPr="00031F7A">
              <w:rPr>
                <w:rFonts w:ascii="Calibri" w:eastAsia="Calibri" w:hAnsi="Calibri" w:cs="Calibri"/>
                <w:sz w:val="22"/>
                <w:szCs w:val="22"/>
              </w:rPr>
              <w:t xml:space="preserve">If it is suspected that a </w:t>
            </w:r>
            <w:r w:rsidRPr="00031F7A">
              <w:rPr>
                <w:rFonts w:ascii="Calibri" w:eastAsia="Calibri" w:hAnsi="Calibri" w:cs="Calibri"/>
                <w:b/>
                <w:sz w:val="22"/>
                <w:szCs w:val="22"/>
              </w:rPr>
              <w:t>forced marriage</w:t>
            </w:r>
            <w:r w:rsidRPr="00031F7A">
              <w:rPr>
                <w:rFonts w:ascii="Calibri" w:eastAsia="Calibri" w:hAnsi="Calibri" w:cs="Calibri"/>
                <w:sz w:val="22"/>
                <w:szCs w:val="22"/>
              </w:rPr>
              <w:t xml:space="preserve"> is being planned, then </w:t>
            </w:r>
            <w:r w:rsidRPr="00031F7A">
              <w:rPr>
                <w:rFonts w:ascii="Calibri" w:eastAsia="Arial" w:hAnsi="Calibri" w:cs="Calibri"/>
                <w:sz w:val="22"/>
                <w:szCs w:val="22"/>
              </w:rPr>
              <w:t>any concerns must be reported in line with our safeguarding procedures.</w:t>
            </w:r>
          </w:p>
        </w:tc>
      </w:tr>
    </w:tbl>
    <w:p w14:paraId="2DF5BC5D" w14:textId="77777777" w:rsidR="00E805E8" w:rsidRDefault="00E805E8" w:rsidP="00E805E8">
      <w:pPr>
        <w:rPr>
          <w:rFonts w:ascii="Calibri" w:hAnsi="Calibri" w:cs="Calibri"/>
          <w:b/>
          <w:bCs/>
        </w:rPr>
      </w:pPr>
      <w:bookmarkStart w:id="27" w:name="_Toc119397338"/>
    </w:p>
    <w:p w14:paraId="47480DFB" w14:textId="77777777" w:rsidR="00E805E8" w:rsidRDefault="00E805E8" w:rsidP="00E805E8">
      <w:pPr>
        <w:rPr>
          <w:rFonts w:ascii="Calibri" w:hAnsi="Calibri" w:cs="Calibri"/>
          <w:b/>
          <w:bCs/>
        </w:rPr>
      </w:pPr>
    </w:p>
    <w:p w14:paraId="324D39FD" w14:textId="77777777" w:rsidR="00E805E8" w:rsidRDefault="00E805E8" w:rsidP="00E805E8">
      <w:pPr>
        <w:rPr>
          <w:rFonts w:ascii="Calibri" w:hAnsi="Calibri" w:cs="Calibri"/>
          <w:b/>
          <w:bCs/>
        </w:rPr>
      </w:pPr>
    </w:p>
    <w:p w14:paraId="57B676A6" w14:textId="19C16EF3" w:rsidR="00E805E8" w:rsidRPr="00031F7A" w:rsidRDefault="00AC5F4D" w:rsidP="00E805E8">
      <w:pPr>
        <w:rPr>
          <w:rFonts w:ascii="Calibri" w:hAnsi="Calibri" w:cs="Calibri"/>
        </w:rPr>
      </w:pPr>
      <w:r>
        <w:rPr>
          <w:rFonts w:ascii="Calibri" w:hAnsi="Calibri" w:cs="Calibri"/>
          <w:b/>
          <w:bCs/>
        </w:rPr>
        <w:t>‘</w:t>
      </w:r>
      <w:r w:rsidR="00E805E8" w:rsidRPr="00031F7A">
        <w:rPr>
          <w:rFonts w:ascii="Calibri" w:hAnsi="Calibri" w:cs="Calibri"/>
          <w:b/>
          <w:bCs/>
        </w:rPr>
        <w:t>Honour</w:t>
      </w:r>
      <w:r>
        <w:rPr>
          <w:rFonts w:ascii="Calibri" w:hAnsi="Calibri" w:cs="Calibri"/>
          <w:b/>
          <w:bCs/>
        </w:rPr>
        <w:t>’</w:t>
      </w:r>
      <w:r w:rsidR="00E805E8" w:rsidRPr="00031F7A">
        <w:rPr>
          <w:rFonts w:ascii="Calibri" w:hAnsi="Calibri" w:cs="Calibri"/>
          <w:b/>
          <w:bCs/>
        </w:rPr>
        <w:t xml:space="preserve"> based abuse (HBA)</w:t>
      </w:r>
      <w:bookmarkEnd w:id="27"/>
    </w:p>
    <w:p w14:paraId="0DF2B30C" w14:textId="77777777" w:rsidR="00E805E8" w:rsidRPr="00031F7A" w:rsidRDefault="00E805E8" w:rsidP="00E805E8">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32CB86B0" w14:textId="77777777" w:rsidR="00E805E8" w:rsidRPr="00031F7A" w:rsidRDefault="00E805E8" w:rsidP="00E805E8">
      <w:pPr>
        <w:contextualSpacing/>
        <w:jc w:val="both"/>
        <w:rPr>
          <w:rFonts w:ascii="Calibri" w:hAnsi="Calibri" w:cs="Calibri"/>
          <w:bCs/>
        </w:rPr>
      </w:pPr>
    </w:p>
    <w:p w14:paraId="44FAD1AC" w14:textId="77777777" w:rsidR="00E805E8" w:rsidRPr="00031F7A" w:rsidRDefault="00E805E8" w:rsidP="00E805E8">
      <w:pPr>
        <w:contextualSpacing/>
        <w:jc w:val="both"/>
        <w:rPr>
          <w:rFonts w:ascii="Calibri" w:hAnsi="Calibri" w:cs="Calibri"/>
          <w:bCs/>
        </w:rPr>
      </w:pPr>
      <w:r w:rsidRPr="00031F7A">
        <w:rPr>
          <w:rFonts w:ascii="Calibri" w:hAnsi="Calibri" w:cs="Calibri"/>
          <w:bCs/>
        </w:rPr>
        <w:t>Signs and symptoms of HBA include:</w:t>
      </w:r>
    </w:p>
    <w:p w14:paraId="654A951D" w14:textId="77777777" w:rsidR="00E805E8" w:rsidRPr="00031F7A" w:rsidRDefault="00E805E8" w:rsidP="00E805E8">
      <w:pPr>
        <w:pStyle w:val="ListParagraph"/>
        <w:numPr>
          <w:ilvl w:val="0"/>
          <w:numId w:val="23"/>
        </w:numPr>
        <w:spacing w:after="0" w:line="240" w:lineRule="auto"/>
        <w:jc w:val="both"/>
        <w:rPr>
          <w:rFonts w:ascii="Calibri" w:hAnsi="Calibri" w:cs="Calibri"/>
        </w:rPr>
      </w:pPr>
      <w:r w:rsidRPr="00031F7A">
        <w:rPr>
          <w:rFonts w:ascii="Calibri" w:hAnsi="Calibri" w:cs="Calibri"/>
        </w:rPr>
        <w:t>Changes in how the child dresses or acts, such as not ‘western’ clothing or make-up</w:t>
      </w:r>
    </w:p>
    <w:p w14:paraId="79476D5F" w14:textId="77777777" w:rsidR="00E805E8" w:rsidRPr="00031F7A" w:rsidRDefault="00E805E8" w:rsidP="00E805E8">
      <w:pPr>
        <w:pStyle w:val="ListParagraph"/>
        <w:numPr>
          <w:ilvl w:val="0"/>
          <w:numId w:val="23"/>
        </w:numPr>
        <w:spacing w:after="0" w:line="240" w:lineRule="auto"/>
        <w:jc w:val="both"/>
        <w:rPr>
          <w:rFonts w:ascii="Calibri" w:hAnsi="Calibri" w:cs="Calibri"/>
        </w:rPr>
      </w:pPr>
      <w:r w:rsidRPr="00031F7A">
        <w:rPr>
          <w:rFonts w:ascii="Calibri" w:hAnsi="Calibri" w:cs="Calibri"/>
        </w:rPr>
        <w:t>Visible injuries, or repeated injury, with unlikely explanations</w:t>
      </w:r>
    </w:p>
    <w:p w14:paraId="443BCEAC" w14:textId="77777777" w:rsidR="00E805E8" w:rsidRPr="00031F7A" w:rsidRDefault="00E805E8" w:rsidP="00E805E8">
      <w:pPr>
        <w:pStyle w:val="ListParagraph"/>
        <w:numPr>
          <w:ilvl w:val="0"/>
          <w:numId w:val="23"/>
        </w:numPr>
        <w:spacing w:after="0" w:line="240" w:lineRule="auto"/>
        <w:jc w:val="both"/>
        <w:rPr>
          <w:rFonts w:ascii="Calibri" w:hAnsi="Calibri" w:cs="Calibri"/>
        </w:rPr>
      </w:pPr>
      <w:r w:rsidRPr="00031F7A">
        <w:rPr>
          <w:rFonts w:ascii="Calibri" w:hAnsi="Calibri" w:cs="Calibri"/>
        </w:rPr>
        <w:t>Signs of depression, anxiety or self-harm</w:t>
      </w:r>
    </w:p>
    <w:p w14:paraId="45746B62" w14:textId="77777777" w:rsidR="00E805E8" w:rsidRPr="00031F7A" w:rsidRDefault="00E805E8" w:rsidP="00E805E8">
      <w:pPr>
        <w:pStyle w:val="ListParagraph"/>
        <w:numPr>
          <w:ilvl w:val="0"/>
          <w:numId w:val="23"/>
        </w:numPr>
        <w:spacing w:after="0" w:line="240" w:lineRule="auto"/>
        <w:jc w:val="both"/>
        <w:rPr>
          <w:rFonts w:ascii="Calibri" w:hAnsi="Calibri" w:cs="Calibri"/>
        </w:rPr>
      </w:pPr>
      <w:r w:rsidRPr="00031F7A">
        <w:rPr>
          <w:rFonts w:ascii="Calibri" w:hAnsi="Calibri" w:cs="Calibri"/>
        </w:rPr>
        <w:t>Frequent absences</w:t>
      </w:r>
    </w:p>
    <w:p w14:paraId="1E4872B5" w14:textId="77777777" w:rsidR="00E805E8" w:rsidRPr="00031F7A" w:rsidRDefault="00E805E8" w:rsidP="00E805E8">
      <w:pPr>
        <w:pStyle w:val="ListParagraph"/>
        <w:numPr>
          <w:ilvl w:val="0"/>
          <w:numId w:val="23"/>
        </w:numPr>
        <w:spacing w:after="0" w:line="240" w:lineRule="auto"/>
        <w:jc w:val="both"/>
        <w:rPr>
          <w:rFonts w:ascii="Calibri" w:hAnsi="Calibri" w:cs="Calibri"/>
        </w:rPr>
      </w:pPr>
      <w:r w:rsidRPr="00031F7A">
        <w:rPr>
          <w:rFonts w:ascii="Calibri" w:hAnsi="Calibri" w:cs="Calibri"/>
        </w:rPr>
        <w:t>Restrictions on friends or attending events.</w:t>
      </w:r>
    </w:p>
    <w:p w14:paraId="5C655701" w14:textId="77777777" w:rsidR="00E805E8" w:rsidRPr="00031F7A" w:rsidRDefault="00E805E8" w:rsidP="00E805E8">
      <w:pPr>
        <w:pStyle w:val="ListParagraph"/>
        <w:jc w:val="both"/>
        <w:rPr>
          <w:rFonts w:ascii="Calibri" w:hAnsi="Calibri" w:cs="Calibri"/>
        </w:rPr>
      </w:pPr>
    </w:p>
    <w:p w14:paraId="36C7A59E" w14:textId="77777777" w:rsidR="00E805E8" w:rsidRDefault="00E805E8" w:rsidP="00E805E8">
      <w:pPr>
        <w:contextualSpacing/>
        <w:jc w:val="both"/>
        <w:rPr>
          <w:rFonts w:ascii="Calibri" w:hAnsi="Calibri" w:cs="Calibri"/>
        </w:rPr>
      </w:pPr>
      <w:r w:rsidRPr="00031F7A">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24297997" w14:textId="77777777" w:rsidR="00E805E8" w:rsidRPr="00031F7A" w:rsidRDefault="00E805E8" w:rsidP="00E805E8">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7F9F6FCC" w14:textId="77777777" w:rsidTr="0087011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2A4B81" w14:textId="77777777" w:rsidR="00E805E8" w:rsidRPr="00031F7A" w:rsidRDefault="00E805E8" w:rsidP="0087011A">
            <w:pPr>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honour based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2290E072" w14:textId="77777777" w:rsidR="00E805E8" w:rsidRPr="00031F7A" w:rsidRDefault="00E805E8" w:rsidP="00E805E8">
      <w:pPr>
        <w:rPr>
          <w:rFonts w:ascii="Calibri" w:eastAsia="Calibri" w:hAnsi="Calibri" w:cs="Calibri"/>
          <w:b/>
          <w:bCs/>
          <w:color w:val="000000"/>
        </w:rPr>
      </w:pPr>
      <w:bookmarkStart w:id="28" w:name="_Toc119397339"/>
    </w:p>
    <w:p w14:paraId="2AFF284B" w14:textId="77777777" w:rsidR="00E805E8" w:rsidRPr="00031F7A" w:rsidRDefault="00E805E8" w:rsidP="00E805E8">
      <w:pPr>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28"/>
    </w:p>
    <w:p w14:paraId="19B9858A"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7D44ACC3" w14:textId="77777777" w:rsidR="00E805E8" w:rsidRPr="00031F7A" w:rsidRDefault="00E805E8" w:rsidP="00E805E8">
      <w:pPr>
        <w:pStyle w:val="ListParagraph"/>
        <w:numPr>
          <w:ilvl w:val="0"/>
          <w:numId w:val="21"/>
        </w:numPr>
        <w:spacing w:line="259" w:lineRule="auto"/>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4EA4A66E" w14:textId="77777777" w:rsidR="00E805E8" w:rsidRPr="00031F7A" w:rsidRDefault="00E805E8" w:rsidP="00E805E8">
      <w:pPr>
        <w:pStyle w:val="ListParagraph"/>
        <w:numPr>
          <w:ilvl w:val="0"/>
          <w:numId w:val="21"/>
        </w:numPr>
        <w:spacing w:line="259" w:lineRule="auto"/>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1D91B1E4" w14:textId="77777777" w:rsidR="00E805E8" w:rsidRPr="00031F7A" w:rsidRDefault="00E805E8" w:rsidP="00E805E8">
      <w:pPr>
        <w:pStyle w:val="ListParagraph"/>
        <w:numPr>
          <w:ilvl w:val="0"/>
          <w:numId w:val="21"/>
        </w:numPr>
        <w:spacing w:line="259" w:lineRule="auto"/>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796228D4" w14:textId="77777777" w:rsidR="00E805E8" w:rsidRPr="00031F7A" w:rsidRDefault="00E805E8" w:rsidP="00E805E8">
      <w:pPr>
        <w:pStyle w:val="ListParagraph"/>
        <w:numPr>
          <w:ilvl w:val="0"/>
          <w:numId w:val="21"/>
        </w:numPr>
        <w:spacing w:after="0" w:line="259" w:lineRule="auto"/>
        <w:ind w:left="714" w:hanging="357"/>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45C54547" w14:textId="77777777" w:rsidR="00E805E8" w:rsidRPr="00031F7A" w:rsidRDefault="00E805E8" w:rsidP="00E805E8">
      <w:pPr>
        <w:pStyle w:val="ListParagraph"/>
        <w:numPr>
          <w:ilvl w:val="0"/>
          <w:numId w:val="21"/>
        </w:numPr>
        <w:spacing w:after="0" w:line="259" w:lineRule="auto"/>
        <w:ind w:left="714" w:hanging="357"/>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3BFF7CCD" w14:textId="77777777" w:rsidR="00E805E8" w:rsidRPr="00031F7A" w:rsidRDefault="00E805E8" w:rsidP="00E805E8">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2D30B218"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638D4D" w14:textId="77777777" w:rsidR="00E805E8" w:rsidRPr="00031F7A" w:rsidRDefault="00E805E8" w:rsidP="0087011A">
            <w:pPr>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02D0482" w14:textId="77777777" w:rsidR="00E805E8" w:rsidRDefault="00E805E8" w:rsidP="00E805E8">
      <w:pPr>
        <w:rPr>
          <w:rFonts w:ascii="Calibri" w:hAnsi="Calibri" w:cs="Calibri"/>
          <w:b/>
          <w:bCs/>
        </w:rPr>
      </w:pPr>
      <w:bookmarkStart w:id="29" w:name="_Toc119397340"/>
      <w:bookmarkStart w:id="30" w:name="_Toc499020578"/>
    </w:p>
    <w:p w14:paraId="1A12B523" w14:textId="77777777" w:rsidR="00E805E8" w:rsidRPr="00031F7A" w:rsidRDefault="00E805E8" w:rsidP="00E805E8">
      <w:pPr>
        <w:rPr>
          <w:rFonts w:ascii="Calibri" w:hAnsi="Calibri" w:cs="Calibri"/>
          <w:b/>
          <w:bCs/>
        </w:rPr>
      </w:pPr>
      <w:r w:rsidRPr="00031F7A">
        <w:rPr>
          <w:rFonts w:ascii="Calibri" w:hAnsi="Calibri" w:cs="Calibri"/>
          <w:b/>
          <w:bCs/>
        </w:rPr>
        <w:t>Extremism and radicalisation</w:t>
      </w:r>
      <w:bookmarkEnd w:id="29"/>
    </w:p>
    <w:p w14:paraId="5ABBC53F"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 xml:space="preserve">Under the Counter-Terrorism and Security Act 2015, there is a duty </w:t>
      </w:r>
      <w:r w:rsidRPr="00E805E8">
        <w:rPr>
          <w:rFonts w:ascii="Calibri" w:eastAsia="Calibri" w:hAnsi="Calibri" w:cs="Calibri"/>
          <w:color w:val="000000"/>
        </w:rPr>
        <w:t>‘to help prevent the risk of people becoming terrorists or supporting terrorism’. This includes safeguarding learners from extremist ideologies and radicalisation to</w:t>
      </w:r>
      <w:r w:rsidRPr="00031F7A">
        <w:rPr>
          <w:rFonts w:ascii="Calibri" w:eastAsia="Calibri" w:hAnsi="Calibri" w:cs="Calibri"/>
          <w:color w:val="000000"/>
        </w:rPr>
        <w:t xml:space="preserve"> prevent</w:t>
      </w:r>
      <w:r w:rsidRPr="00696815">
        <w:rPr>
          <w:rFonts w:ascii="Calibri" w:eastAsia="Calibri" w:hAnsi="Calibri" w:cs="Calibri"/>
          <w:color w:val="FF0000"/>
        </w:rPr>
        <w:t xml:space="preserve"> </w:t>
      </w:r>
      <w:r w:rsidRPr="00031F7A">
        <w:rPr>
          <w:rFonts w:ascii="Calibri" w:eastAsia="Calibri" w:hAnsi="Calibri" w:cs="Calibri"/>
          <w:color w:val="000000"/>
        </w:rPr>
        <w:t xml:space="preserve">them from being drawn into terrorism. This is known as the Prevent Duty. </w:t>
      </w:r>
    </w:p>
    <w:p w14:paraId="708AF14D" w14:textId="77777777" w:rsidR="00E805E8" w:rsidRPr="00031F7A" w:rsidRDefault="00E805E8" w:rsidP="00E805E8">
      <w:pPr>
        <w:jc w:val="both"/>
        <w:rPr>
          <w:rFonts w:ascii="Calibri" w:eastAsia="Calibri" w:hAnsi="Calibri" w:cs="Calibri"/>
          <w:color w:val="000000"/>
        </w:rPr>
      </w:pPr>
    </w:p>
    <w:p w14:paraId="1D581B00" w14:textId="77777777" w:rsidR="00E805E8" w:rsidRDefault="00E805E8" w:rsidP="00E805E8">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58108493"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The process may involve:</w:t>
      </w:r>
    </w:p>
    <w:p w14:paraId="0CBAD060" w14:textId="77777777" w:rsidR="00E805E8" w:rsidRPr="00031F7A" w:rsidRDefault="00E805E8" w:rsidP="00E805E8">
      <w:pPr>
        <w:pStyle w:val="ListParagraph"/>
        <w:numPr>
          <w:ilvl w:val="0"/>
          <w:numId w:val="47"/>
        </w:numPr>
        <w:spacing w:after="200" w:line="240" w:lineRule="auto"/>
        <w:jc w:val="both"/>
        <w:rPr>
          <w:rFonts w:ascii="Calibri" w:hAnsi="Calibri" w:cs="Calibri"/>
          <w:color w:val="000000"/>
        </w:rPr>
      </w:pPr>
      <w:r w:rsidRPr="00031F7A">
        <w:rPr>
          <w:rFonts w:ascii="Calibri" w:hAnsi="Calibri" w:cs="Calibri"/>
          <w:color w:val="000000"/>
        </w:rPr>
        <w:t>Being groomed online or in person</w:t>
      </w:r>
    </w:p>
    <w:p w14:paraId="75D8A599" w14:textId="77777777" w:rsidR="00E805E8" w:rsidRPr="00031F7A" w:rsidRDefault="00E805E8" w:rsidP="00E805E8">
      <w:pPr>
        <w:pStyle w:val="ListParagraph"/>
        <w:numPr>
          <w:ilvl w:val="0"/>
          <w:numId w:val="47"/>
        </w:numPr>
        <w:spacing w:after="200" w:line="240" w:lineRule="auto"/>
        <w:jc w:val="both"/>
        <w:rPr>
          <w:rFonts w:ascii="Calibri" w:hAnsi="Calibri" w:cs="Calibri"/>
          <w:color w:val="000000"/>
        </w:rPr>
      </w:pPr>
      <w:r w:rsidRPr="00031F7A">
        <w:rPr>
          <w:rFonts w:ascii="Calibri" w:hAnsi="Calibri" w:cs="Calibri"/>
          <w:color w:val="000000"/>
        </w:rPr>
        <w:t>Exploitation, including sexual exploitation</w:t>
      </w:r>
    </w:p>
    <w:p w14:paraId="1355DDAA" w14:textId="77777777" w:rsidR="00E805E8" w:rsidRPr="00031F7A" w:rsidRDefault="00E805E8" w:rsidP="00E805E8">
      <w:pPr>
        <w:pStyle w:val="ListParagraph"/>
        <w:numPr>
          <w:ilvl w:val="0"/>
          <w:numId w:val="47"/>
        </w:numPr>
        <w:spacing w:after="200" w:line="240" w:lineRule="auto"/>
        <w:jc w:val="both"/>
        <w:rPr>
          <w:rFonts w:ascii="Calibri" w:hAnsi="Calibri" w:cs="Calibri"/>
          <w:color w:val="000000"/>
        </w:rPr>
      </w:pPr>
      <w:r w:rsidRPr="00031F7A">
        <w:rPr>
          <w:rFonts w:ascii="Calibri" w:hAnsi="Calibri" w:cs="Calibri"/>
          <w:color w:val="000000"/>
        </w:rPr>
        <w:t>Psychological manipulation</w:t>
      </w:r>
    </w:p>
    <w:p w14:paraId="602578A1" w14:textId="77777777" w:rsidR="00E805E8" w:rsidRPr="00031F7A" w:rsidRDefault="00E805E8" w:rsidP="00E805E8">
      <w:pPr>
        <w:pStyle w:val="ListParagraph"/>
        <w:numPr>
          <w:ilvl w:val="0"/>
          <w:numId w:val="47"/>
        </w:numPr>
        <w:spacing w:after="200" w:line="240" w:lineRule="auto"/>
        <w:jc w:val="both"/>
        <w:rPr>
          <w:rFonts w:ascii="Calibri" w:hAnsi="Calibri" w:cs="Calibri"/>
          <w:color w:val="000000"/>
        </w:rPr>
      </w:pPr>
      <w:r w:rsidRPr="00031F7A">
        <w:rPr>
          <w:rFonts w:ascii="Calibri" w:hAnsi="Calibri" w:cs="Calibri"/>
          <w:color w:val="000000"/>
        </w:rPr>
        <w:t>Exposure to violent material and other inappropriate information</w:t>
      </w:r>
    </w:p>
    <w:p w14:paraId="1891A955" w14:textId="77777777" w:rsidR="00E805E8" w:rsidRPr="00031F7A" w:rsidRDefault="00E805E8" w:rsidP="00E805E8">
      <w:pPr>
        <w:pStyle w:val="ListParagraph"/>
        <w:numPr>
          <w:ilvl w:val="0"/>
          <w:numId w:val="47"/>
        </w:numPr>
        <w:spacing w:after="0" w:line="240" w:lineRule="auto"/>
        <w:ind w:left="714" w:hanging="357"/>
        <w:jc w:val="both"/>
        <w:rPr>
          <w:rFonts w:ascii="Calibri" w:hAnsi="Calibri" w:cs="Calibri"/>
          <w:color w:val="000000"/>
        </w:rPr>
      </w:pPr>
      <w:r w:rsidRPr="00031F7A">
        <w:rPr>
          <w:rFonts w:ascii="Calibri" w:hAnsi="Calibri" w:cs="Calibri"/>
          <w:color w:val="000000"/>
        </w:rPr>
        <w:t>The risk of physical harm or death through extremist acts.</w:t>
      </w:r>
    </w:p>
    <w:p w14:paraId="2719EA7C" w14:textId="77777777" w:rsidR="00E805E8" w:rsidRPr="00031F7A" w:rsidRDefault="00E805E8" w:rsidP="00E805E8">
      <w:pPr>
        <w:jc w:val="both"/>
        <w:rPr>
          <w:rFonts w:ascii="Calibri" w:hAnsi="Calibri" w:cs="Calibri"/>
          <w:color w:val="000000"/>
        </w:rPr>
      </w:pPr>
    </w:p>
    <w:p w14:paraId="28457143" w14:textId="77777777" w:rsidR="00E805E8" w:rsidRPr="00031F7A" w:rsidRDefault="00E805E8" w:rsidP="00E805E8">
      <w:pPr>
        <w:jc w:val="both"/>
        <w:rPr>
          <w:rStyle w:val="Hyperlink"/>
          <w:rFonts w:ascii="Calibri" w:hAnsi="Calibri" w:cs="Calibri"/>
        </w:rPr>
      </w:pPr>
      <w:r w:rsidRPr="00031F7A">
        <w:rPr>
          <w:rFonts w:ascii="Calibri" w:hAnsi="Calibri" w:cs="Calibri"/>
          <w:color w:val="000000"/>
        </w:rPr>
        <w:t xml:space="preserve">For further information visit </w:t>
      </w:r>
      <w:hyperlink r:id="rId10" w:history="1">
        <w:r w:rsidRPr="00031F7A">
          <w:rPr>
            <w:rStyle w:val="Hyperlink"/>
            <w:rFonts w:ascii="Calibri" w:hAnsi="Calibri" w:cs="Calibri"/>
          </w:rPr>
          <w:t>The Prevent Duty</w:t>
        </w:r>
      </w:hyperlink>
      <w:r w:rsidRPr="00031F7A">
        <w:rPr>
          <w:rStyle w:val="Hyperlink"/>
          <w:rFonts w:ascii="Calibri" w:hAnsi="Calibri" w:cs="Calibri"/>
        </w:rPr>
        <w:t xml:space="preserve"> website.</w:t>
      </w:r>
    </w:p>
    <w:p w14:paraId="0B16E57E" w14:textId="77777777" w:rsidR="00E805E8" w:rsidRPr="00031F7A" w:rsidRDefault="00E805E8" w:rsidP="00E805E8">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1F50590D" w14:textId="77777777" w:rsidTr="0087011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86ED790" w14:textId="77777777" w:rsidR="00E805E8" w:rsidRPr="00031F7A" w:rsidRDefault="00E805E8" w:rsidP="0087011A">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 This includes reporting concerns to the police.</w:t>
            </w:r>
          </w:p>
        </w:tc>
      </w:tr>
    </w:tbl>
    <w:p w14:paraId="687501DD" w14:textId="77777777" w:rsidR="00E805E8" w:rsidRPr="00031F7A" w:rsidRDefault="00E805E8" w:rsidP="00E805E8">
      <w:pPr>
        <w:jc w:val="both"/>
        <w:rPr>
          <w:rFonts w:ascii="Calibri" w:eastAsia="Calibri" w:hAnsi="Calibri" w:cs="Calibri"/>
          <w:color w:val="000000"/>
        </w:rPr>
      </w:pPr>
    </w:p>
    <w:p w14:paraId="6BD579B0" w14:textId="77777777" w:rsidR="00E805E8" w:rsidRPr="00031F7A" w:rsidRDefault="00E805E8" w:rsidP="00E805E8">
      <w:pPr>
        <w:rPr>
          <w:rFonts w:ascii="Calibri" w:eastAsia="Arial" w:hAnsi="Calibri" w:cs="Calibri"/>
          <w:b/>
          <w:bCs/>
        </w:rPr>
      </w:pPr>
      <w:bookmarkStart w:id="31" w:name="_Toc119397341"/>
      <w:r w:rsidRPr="00031F7A">
        <w:rPr>
          <w:rFonts w:ascii="Calibri" w:eastAsia="Arial" w:hAnsi="Calibri" w:cs="Calibri"/>
          <w:b/>
          <w:bCs/>
        </w:rPr>
        <w:t>Online safety</w:t>
      </w:r>
      <w:bookmarkEnd w:id="31"/>
    </w:p>
    <w:p w14:paraId="77AA3F2F" w14:textId="77777777" w:rsidR="00E805E8" w:rsidRPr="00031F7A" w:rsidRDefault="00E805E8" w:rsidP="00E805E8">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946DDCB"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0EB787FF" w14:textId="77777777" w:rsidR="00E805E8" w:rsidRPr="00031F7A" w:rsidRDefault="00E805E8" w:rsidP="00E805E8">
      <w:pPr>
        <w:pStyle w:val="ListParagraph"/>
        <w:numPr>
          <w:ilvl w:val="0"/>
          <w:numId w:val="34"/>
        </w:numPr>
        <w:spacing w:after="200" w:line="240" w:lineRule="auto"/>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31E8ED8C" w14:textId="77777777" w:rsidR="00E805E8" w:rsidRPr="00031F7A" w:rsidRDefault="00E805E8" w:rsidP="00E805E8">
      <w:pPr>
        <w:pStyle w:val="ListParagraph"/>
        <w:numPr>
          <w:ilvl w:val="0"/>
          <w:numId w:val="34"/>
        </w:numPr>
        <w:spacing w:after="200" w:line="240" w:lineRule="auto"/>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4FEDD845" w14:textId="77777777" w:rsidR="00E805E8" w:rsidRPr="00031F7A" w:rsidRDefault="00E805E8" w:rsidP="00E805E8">
      <w:pPr>
        <w:pStyle w:val="ListParagraph"/>
        <w:numPr>
          <w:ilvl w:val="0"/>
          <w:numId w:val="34"/>
        </w:numPr>
        <w:spacing w:after="200" w:line="240" w:lineRule="auto"/>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728EA2AF" w14:textId="77777777" w:rsidR="00E805E8" w:rsidRPr="00031F7A" w:rsidRDefault="00E805E8" w:rsidP="00E805E8">
      <w:pPr>
        <w:pStyle w:val="ListParagraph"/>
        <w:numPr>
          <w:ilvl w:val="0"/>
          <w:numId w:val="34"/>
        </w:numPr>
        <w:spacing w:after="0" w:line="240" w:lineRule="auto"/>
        <w:ind w:left="714" w:hanging="357"/>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650408AF" w14:textId="77777777" w:rsidR="00E805E8" w:rsidRPr="00031F7A" w:rsidRDefault="00E805E8" w:rsidP="00E805E8">
      <w:pPr>
        <w:pStyle w:val="ListParagraph"/>
        <w:ind w:left="714"/>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25E2225F" w14:textId="77777777" w:rsidTr="0087011A">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CE1E2E" w14:textId="77777777" w:rsidR="00E805E8" w:rsidRPr="00031F7A" w:rsidRDefault="00E805E8" w:rsidP="0087011A">
            <w:pPr>
              <w:jc w:val="both"/>
              <w:rPr>
                <w:rFonts w:eastAsia="Arial" w:cstheme="minorHAnsi"/>
                <w:color w:val="000000"/>
                <w:sz w:val="22"/>
                <w:szCs w:val="22"/>
              </w:rPr>
            </w:pPr>
            <w:r w:rsidRPr="00031F7A">
              <w:rPr>
                <w:rFonts w:eastAsia="Arial" w:cstheme="minorHAnsi"/>
                <w:color w:val="000000"/>
                <w:sz w:val="22"/>
                <w:szCs w:val="22"/>
              </w:rPr>
              <w:t xml:space="preserve">Report </w:t>
            </w:r>
            <w:r w:rsidRPr="00031F7A">
              <w:rPr>
                <w:rFonts w:eastAsia="Arial" w:cstheme="minorHAnsi"/>
                <w:b/>
                <w:color w:val="000000"/>
                <w:sz w:val="22"/>
                <w:szCs w:val="22"/>
              </w:rPr>
              <w:t>online safety concerns</w:t>
            </w:r>
            <w:r w:rsidRPr="00031F7A">
              <w:rPr>
                <w:rFonts w:eastAsia="Arial" w:cstheme="minorHAnsi"/>
                <w:color w:val="000000"/>
                <w:sz w:val="22"/>
                <w:szCs w:val="22"/>
              </w:rPr>
              <w:t xml:space="preserve"> to the DSL and to the Child Exploitation and Online Protection Centre (CEOP): </w:t>
            </w:r>
            <w:hyperlink r:id="rId11" w:history="1">
              <w:r w:rsidRPr="007E032E">
                <w:rPr>
                  <w:rStyle w:val="Hyperlink"/>
                  <w:rFonts w:eastAsia="Arial" w:cstheme="minorHAnsi"/>
                  <w:sz w:val="22"/>
                  <w:szCs w:val="22"/>
                </w:rPr>
                <w:t>https://www.ceop.police.uk/Safety-Centre/</w:t>
              </w:r>
            </w:hyperlink>
            <w:r>
              <w:rPr>
                <w:rFonts w:eastAsia="Arial" w:cstheme="minorHAnsi"/>
                <w:sz w:val="22"/>
                <w:szCs w:val="22"/>
              </w:rPr>
              <w:t xml:space="preserve"> </w:t>
            </w:r>
            <w:r w:rsidRPr="00031F7A">
              <w:rPr>
                <w:rFonts w:eastAsia="Arial" w:cstheme="minorHAnsi"/>
                <w:color w:val="000000"/>
                <w:sz w:val="22"/>
                <w:szCs w:val="22"/>
              </w:rPr>
              <w:t xml:space="preserve"> </w:t>
            </w:r>
          </w:p>
          <w:p w14:paraId="0C68A72D" w14:textId="77777777" w:rsidR="00E805E8" w:rsidRPr="00031F7A" w:rsidRDefault="00E805E8" w:rsidP="0087011A">
            <w:pPr>
              <w:jc w:val="both"/>
              <w:rPr>
                <w:rFonts w:ascii="Calibri" w:eastAsia="Arial" w:hAnsi="Calibri" w:cs="Calibri"/>
                <w:color w:val="000000"/>
                <w:sz w:val="22"/>
                <w:szCs w:val="22"/>
              </w:rPr>
            </w:pPr>
            <w:r w:rsidRPr="00031F7A">
              <w:rPr>
                <w:rFonts w:eastAsia="Arial" w:cstheme="minorHAnsi"/>
                <w:b/>
                <w:color w:val="000000"/>
                <w:sz w:val="22"/>
                <w:szCs w:val="22"/>
              </w:rPr>
              <w:t>Inappropriate content</w:t>
            </w:r>
            <w:r w:rsidRPr="00031F7A">
              <w:rPr>
                <w:rFonts w:eastAsia="Arial" w:cstheme="minorHAnsi"/>
                <w:color w:val="000000"/>
                <w:sz w:val="22"/>
                <w:szCs w:val="22"/>
              </w:rPr>
              <w:t xml:space="preserve"> received via email must be reported to the DSL and to the Internet Watch Foundation (IWF): </w:t>
            </w:r>
            <w:hyperlink r:id="rId12" w:history="1">
              <w:r w:rsidRPr="00E16233">
                <w:rPr>
                  <w:rStyle w:val="Hyperlink"/>
                  <w:rFonts w:eastAsia="Arial" w:cstheme="minorHAnsi"/>
                  <w:sz w:val="22"/>
                  <w:szCs w:val="22"/>
                </w:rPr>
                <w:t>https://www.iwf.org.uk/en/uk-report/</w:t>
              </w:r>
            </w:hyperlink>
            <w:r>
              <w:rPr>
                <w:rStyle w:val="Hyperlink"/>
                <w:rFonts w:eastAsia="Arial" w:cstheme="minorHAnsi"/>
                <w:sz w:val="22"/>
                <w:szCs w:val="22"/>
              </w:rPr>
              <w:t xml:space="preserve"> </w:t>
            </w:r>
          </w:p>
        </w:tc>
      </w:tr>
    </w:tbl>
    <w:p w14:paraId="6F4D52C0" w14:textId="77777777" w:rsidR="00E805E8" w:rsidRDefault="00E805E8" w:rsidP="00E805E8">
      <w:pPr>
        <w:rPr>
          <w:rFonts w:ascii="Calibri" w:eastAsia="Calibri" w:hAnsi="Calibri" w:cs="Calibri"/>
          <w:b/>
          <w:bCs/>
          <w:color w:val="000000"/>
        </w:rPr>
      </w:pPr>
      <w:bookmarkStart w:id="32" w:name="_Toc119397342"/>
    </w:p>
    <w:p w14:paraId="046C9174" w14:textId="77777777" w:rsidR="00E805E8" w:rsidRPr="00031F7A" w:rsidRDefault="00E805E8" w:rsidP="00E805E8">
      <w:pPr>
        <w:rPr>
          <w:rFonts w:ascii="Calibri" w:eastAsia="Calibri" w:hAnsi="Calibri" w:cs="Calibri"/>
          <w:b/>
          <w:bCs/>
          <w:color w:val="000000"/>
        </w:rPr>
      </w:pPr>
      <w:r w:rsidRPr="00031F7A">
        <w:rPr>
          <w:rFonts w:ascii="Calibri" w:eastAsia="Calibri" w:hAnsi="Calibri" w:cs="Calibri"/>
          <w:b/>
          <w:bCs/>
          <w:color w:val="000000"/>
        </w:rPr>
        <w:lastRenderedPageBreak/>
        <w:t>Up skirting</w:t>
      </w:r>
      <w:bookmarkEnd w:id="32"/>
      <w:r w:rsidRPr="00031F7A">
        <w:rPr>
          <w:rFonts w:ascii="Calibri" w:eastAsia="Calibri" w:hAnsi="Calibri" w:cs="Calibri"/>
          <w:b/>
          <w:bCs/>
          <w:color w:val="000000"/>
        </w:rPr>
        <w:t>/down blousing</w:t>
      </w:r>
    </w:p>
    <w:p w14:paraId="5414D2CD" w14:textId="77777777" w:rsidR="00E805E8" w:rsidRPr="00031F7A" w:rsidRDefault="00E805E8" w:rsidP="00E805E8">
      <w:pPr>
        <w:jc w:val="both"/>
        <w:rPr>
          <w:rFonts w:ascii="Calibri" w:eastAsia="Calibri" w:hAnsi="Calibri" w:cs="Calibri"/>
          <w:color w:val="000000"/>
        </w:rPr>
      </w:pPr>
      <w:r w:rsidRPr="00031F7A">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3DE7DD23" w14:textId="77777777" w:rsidR="00E805E8" w:rsidRPr="00031F7A" w:rsidRDefault="00E805E8" w:rsidP="00E805E8">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805E8" w:rsidRPr="00031F7A" w14:paraId="4B3E247C" w14:textId="77777777" w:rsidTr="0087011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1B5951" w14:textId="77777777" w:rsidR="00E805E8" w:rsidRPr="00031F7A" w:rsidRDefault="00E805E8" w:rsidP="0087011A">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skirting or down blousing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2A0A7B66" w14:textId="77777777" w:rsidR="00E805E8" w:rsidRPr="00031F7A" w:rsidRDefault="00E805E8" w:rsidP="00E805E8">
      <w:pPr>
        <w:jc w:val="both"/>
        <w:rPr>
          <w:rFonts w:ascii="Calibri" w:eastAsia="Calibri" w:hAnsi="Calibri" w:cs="Calibri"/>
          <w:color w:val="000000"/>
        </w:rPr>
      </w:pPr>
    </w:p>
    <w:p w14:paraId="6F2CB412" w14:textId="77777777" w:rsidR="00E805E8" w:rsidRPr="00031F7A" w:rsidRDefault="00E805E8" w:rsidP="00E805E8">
      <w:pPr>
        <w:rPr>
          <w:rFonts w:ascii="Calibri" w:hAnsi="Calibri"/>
          <w:u w:val="single"/>
        </w:rPr>
      </w:pPr>
      <w:bookmarkStart w:id="33" w:name="_Toc119397343"/>
      <w:bookmarkEnd w:id="30"/>
      <w:r w:rsidRPr="00031F7A">
        <w:rPr>
          <w:rFonts w:ascii="Calibri" w:hAnsi="Calibri"/>
          <w:u w:val="single"/>
        </w:rPr>
        <w:t>PART 3: Reporting procedures</w:t>
      </w:r>
      <w:bookmarkEnd w:id="33"/>
    </w:p>
    <w:p w14:paraId="21050356" w14:textId="77777777" w:rsidR="00E805E8" w:rsidRPr="00031F7A" w:rsidRDefault="00E805E8" w:rsidP="00E805E8">
      <w:pPr>
        <w:jc w:val="both"/>
      </w:pPr>
    </w:p>
    <w:p w14:paraId="585DCA31" w14:textId="77777777" w:rsidR="00E805E8" w:rsidRPr="00031F7A" w:rsidRDefault="00E805E8" w:rsidP="00E805E8">
      <w:pPr>
        <w:rPr>
          <w:rFonts w:ascii="Calibri" w:hAnsi="Calibri" w:cs="Calibri"/>
        </w:rPr>
      </w:pPr>
      <w:bookmarkStart w:id="34" w:name="_Toc119397346"/>
      <w:bookmarkEnd w:id="10"/>
      <w:r w:rsidRPr="00031F7A">
        <w:rPr>
          <w:rFonts w:ascii="Calibri" w:hAnsi="Calibri" w:cs="Calibri"/>
          <w:b/>
          <w:bCs/>
        </w:rPr>
        <w:t>Public interest disclosure (whistleblowing)</w:t>
      </w:r>
      <w:bookmarkEnd w:id="34"/>
      <w:r w:rsidRPr="00031F7A">
        <w:rPr>
          <w:rFonts w:ascii="Calibri" w:hAnsi="Calibri" w:cs="Calibri"/>
          <w:b/>
          <w:bCs/>
        </w:rPr>
        <w:t xml:space="preserve"> </w:t>
      </w:r>
    </w:p>
    <w:p w14:paraId="5828A23F" w14:textId="77777777" w:rsidR="00AC5F4D" w:rsidRPr="00AC5F4D" w:rsidRDefault="00AC5F4D" w:rsidP="00AC5F4D">
      <w:pPr>
        <w:autoSpaceDE w:val="0"/>
        <w:autoSpaceDN w:val="0"/>
        <w:adjustRightInd w:val="0"/>
        <w:jc w:val="both"/>
        <w:rPr>
          <w:rFonts w:ascii="Calibri" w:hAnsi="Calibri" w:cs="Calibri"/>
          <w:color w:val="000000"/>
        </w:rPr>
      </w:pPr>
      <w:r w:rsidRPr="00AC5F4D">
        <w:rPr>
          <w:rFonts w:ascii="Calibri" w:hAnsi="Calibri" w:cs="Calibri"/>
          <w:color w:val="000000"/>
        </w:rPr>
        <w:t>Whistleblowing is the term used when a worker passes on information concerning wrongdoing. 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14:paraId="29E53630" w14:textId="77777777" w:rsidR="00AC5F4D" w:rsidRPr="00AC5F4D" w:rsidRDefault="00AC5F4D" w:rsidP="00AC5F4D">
      <w:pPr>
        <w:autoSpaceDE w:val="0"/>
        <w:autoSpaceDN w:val="0"/>
        <w:adjustRightInd w:val="0"/>
        <w:jc w:val="both"/>
        <w:rPr>
          <w:rFonts w:ascii="Calibri" w:hAnsi="Calibri" w:cs="Calibri"/>
          <w:color w:val="000000"/>
        </w:rPr>
      </w:pPr>
    </w:p>
    <w:p w14:paraId="1F73DA23" w14:textId="595C871C" w:rsidR="00E805E8" w:rsidRPr="00031F7A" w:rsidRDefault="00AC5F4D" w:rsidP="00AC5F4D">
      <w:pPr>
        <w:autoSpaceDE w:val="0"/>
        <w:autoSpaceDN w:val="0"/>
        <w:adjustRightInd w:val="0"/>
        <w:jc w:val="both"/>
        <w:rPr>
          <w:rFonts w:ascii="Calibri" w:hAnsi="Calibri" w:cs="Calibri"/>
        </w:rPr>
      </w:pPr>
      <w:r w:rsidRPr="00AC5F4D">
        <w:rPr>
          <w:rFonts w:ascii="Calibri" w:hAnsi="Calibri" w:cs="Calibri"/>
          <w:color w:val="000000"/>
        </w:rPr>
        <w:t>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w:t>
      </w:r>
    </w:p>
    <w:p w14:paraId="3A8438DF" w14:textId="77777777" w:rsidR="00E805E8" w:rsidRPr="00031F7A" w:rsidRDefault="00E805E8" w:rsidP="00E805E8">
      <w:pPr>
        <w:autoSpaceDE w:val="0"/>
        <w:autoSpaceDN w:val="0"/>
        <w:adjustRightInd w:val="0"/>
        <w:jc w:val="both"/>
        <w:rPr>
          <w:rFonts w:ascii="Calibri" w:hAnsi="Calibri" w:cs="Calibri"/>
          <w:b/>
        </w:rPr>
      </w:pPr>
      <w:r w:rsidRPr="00031F7A">
        <w:rPr>
          <w:rFonts w:ascii="Calibri" w:hAnsi="Calibri" w:cs="Calibri"/>
          <w:b/>
        </w:rPr>
        <w:t>Allegation against our staff</w:t>
      </w:r>
    </w:p>
    <w:p w14:paraId="7D8699C6"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2FC64E2C" w14:textId="77777777" w:rsidR="00E805E8" w:rsidRPr="00031F7A" w:rsidRDefault="00E805E8" w:rsidP="00E805E8">
      <w:pPr>
        <w:pStyle w:val="ListParagraph"/>
        <w:numPr>
          <w:ilvl w:val="0"/>
          <w:numId w:val="33"/>
        </w:numPr>
        <w:autoSpaceDE w:val="0"/>
        <w:autoSpaceDN w:val="0"/>
        <w:adjustRightInd w:val="0"/>
        <w:spacing w:after="200" w:line="240" w:lineRule="auto"/>
        <w:jc w:val="both"/>
        <w:rPr>
          <w:rFonts w:ascii="Calibri" w:hAnsi="Calibri" w:cs="Calibri"/>
        </w:rPr>
      </w:pPr>
      <w:r w:rsidRPr="00031F7A">
        <w:rPr>
          <w:rFonts w:ascii="Calibri" w:hAnsi="Calibri" w:cs="Calibri"/>
        </w:rPr>
        <w:t>Behaved in a way that has harmed a child, or may have harmed a child</w:t>
      </w:r>
    </w:p>
    <w:p w14:paraId="65B1B098" w14:textId="77777777" w:rsidR="00E805E8" w:rsidRPr="00031F7A" w:rsidRDefault="00E805E8" w:rsidP="00E805E8">
      <w:pPr>
        <w:pStyle w:val="ListParagraph"/>
        <w:numPr>
          <w:ilvl w:val="0"/>
          <w:numId w:val="33"/>
        </w:numPr>
        <w:autoSpaceDE w:val="0"/>
        <w:autoSpaceDN w:val="0"/>
        <w:adjustRightInd w:val="0"/>
        <w:spacing w:after="200" w:line="240" w:lineRule="auto"/>
        <w:jc w:val="both"/>
        <w:rPr>
          <w:rFonts w:ascii="Calibri" w:hAnsi="Calibri" w:cs="Calibri"/>
        </w:rPr>
      </w:pPr>
      <w:r w:rsidRPr="00031F7A">
        <w:rPr>
          <w:rFonts w:ascii="Calibri" w:hAnsi="Calibri" w:cs="Calibri"/>
        </w:rPr>
        <w:t>Possibly committed a criminal offence against or related to a child</w:t>
      </w:r>
    </w:p>
    <w:p w14:paraId="6CD0A36A" w14:textId="77777777" w:rsidR="00E805E8" w:rsidRPr="00031F7A" w:rsidRDefault="00E805E8" w:rsidP="00E805E8">
      <w:pPr>
        <w:pStyle w:val="ListParagraph"/>
        <w:numPr>
          <w:ilvl w:val="0"/>
          <w:numId w:val="33"/>
        </w:numPr>
        <w:autoSpaceDE w:val="0"/>
        <w:autoSpaceDN w:val="0"/>
        <w:adjustRightInd w:val="0"/>
        <w:spacing w:after="200" w:line="240" w:lineRule="auto"/>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1B19FE70" w14:textId="77777777" w:rsidR="00E805E8" w:rsidRPr="00031F7A" w:rsidRDefault="00E805E8" w:rsidP="00E805E8">
      <w:pPr>
        <w:pStyle w:val="ListParagraph"/>
        <w:numPr>
          <w:ilvl w:val="0"/>
          <w:numId w:val="33"/>
        </w:numPr>
        <w:autoSpaceDE w:val="0"/>
        <w:autoSpaceDN w:val="0"/>
        <w:adjustRightInd w:val="0"/>
        <w:spacing w:after="0" w:line="240" w:lineRule="auto"/>
        <w:ind w:left="714" w:hanging="357"/>
        <w:jc w:val="both"/>
        <w:rPr>
          <w:rFonts w:ascii="Calibri" w:hAnsi="Calibri" w:cs="Calibri"/>
        </w:rPr>
      </w:pPr>
      <w:r w:rsidRPr="00031F7A">
        <w:rPr>
          <w:rFonts w:ascii="Calibri" w:hAnsi="Calibri" w:cs="Calibri"/>
        </w:rPr>
        <w:t>Behaved or may have behaved in a way that indicates they may not be suitable to work with children.</w:t>
      </w:r>
    </w:p>
    <w:p w14:paraId="4F42DBF0" w14:textId="77777777" w:rsidR="00E805E8" w:rsidRPr="00031F7A" w:rsidRDefault="00E805E8" w:rsidP="00E805E8">
      <w:pPr>
        <w:autoSpaceDE w:val="0"/>
        <w:autoSpaceDN w:val="0"/>
        <w:adjustRightInd w:val="0"/>
        <w:jc w:val="both"/>
        <w:rPr>
          <w:rFonts w:ascii="Calibri" w:hAnsi="Calibri" w:cs="Calibri"/>
        </w:rPr>
      </w:pPr>
    </w:p>
    <w:p w14:paraId="52FC6A71"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rPr>
        <w:t xml:space="preserve">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w:t>
      </w:r>
      <w:r w:rsidRPr="00031F7A">
        <w:rPr>
          <w:rFonts w:ascii="Calibri" w:hAnsi="Calibri" w:cs="Calibri"/>
        </w:rPr>
        <w:lastRenderedPageBreak/>
        <w:t>be offered. The timeframes for an investigation will follow the guidelines of other involved authorities.</w:t>
      </w:r>
    </w:p>
    <w:p w14:paraId="388C4C3D" w14:textId="77777777" w:rsidR="00E805E8" w:rsidRPr="00031F7A" w:rsidRDefault="00E805E8" w:rsidP="00E805E8">
      <w:pPr>
        <w:autoSpaceDE w:val="0"/>
        <w:autoSpaceDN w:val="0"/>
        <w:adjustRightInd w:val="0"/>
        <w:jc w:val="both"/>
        <w:rPr>
          <w:rFonts w:ascii="Calibri" w:hAnsi="Calibri" w:cs="Calibri"/>
        </w:rPr>
      </w:pPr>
    </w:p>
    <w:p w14:paraId="79559C2B"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64551FEB" w14:textId="77777777" w:rsidR="00E805E8" w:rsidRPr="00031F7A" w:rsidRDefault="00E805E8" w:rsidP="00E805E8">
      <w:pPr>
        <w:autoSpaceDE w:val="0"/>
        <w:autoSpaceDN w:val="0"/>
        <w:adjustRightInd w:val="0"/>
        <w:jc w:val="both"/>
        <w:rPr>
          <w:rFonts w:ascii="Calibri" w:hAnsi="Calibri" w:cs="Calibri"/>
        </w:rPr>
      </w:pPr>
    </w:p>
    <w:p w14:paraId="30B675C7"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62D13359" w14:textId="77777777" w:rsidR="00E805E8" w:rsidRPr="00031F7A" w:rsidRDefault="00E805E8" w:rsidP="00E805E8">
      <w:pPr>
        <w:autoSpaceDE w:val="0"/>
        <w:autoSpaceDN w:val="0"/>
        <w:adjustRightInd w:val="0"/>
        <w:jc w:val="both"/>
        <w:rPr>
          <w:rFonts w:ascii="Calibri" w:hAnsi="Calibri" w:cs="Calibri"/>
        </w:rPr>
      </w:pPr>
    </w:p>
    <w:p w14:paraId="0EABD84B" w14:textId="77777777" w:rsidR="00E805E8" w:rsidRDefault="00E805E8" w:rsidP="00E805E8">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Pr="002E49FA">
        <w:rPr>
          <w:rFonts w:ascii="Calibri" w:hAnsi="Calibri" w:cs="Calibri"/>
        </w:rPr>
        <w:t>22</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71956B7E"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0C49AE19" w14:textId="77777777" w:rsidR="00E805E8" w:rsidRPr="00031F7A" w:rsidRDefault="00E805E8" w:rsidP="00E805E8">
      <w:pPr>
        <w:autoSpaceDE w:val="0"/>
        <w:autoSpaceDN w:val="0"/>
        <w:adjustRightInd w:val="0"/>
        <w:jc w:val="both"/>
        <w:rPr>
          <w:rFonts w:ascii="Calibri" w:hAnsi="Calibri" w:cs="Calibri"/>
        </w:rPr>
      </w:pPr>
    </w:p>
    <w:p w14:paraId="01A8A929"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rPr>
        <w:t>If the member of staff resigns during the investigation, we will inform DBS, Ofsted and the police, where appropriate.</w:t>
      </w:r>
    </w:p>
    <w:p w14:paraId="3E6E4696" w14:textId="77777777" w:rsidR="00E805E8" w:rsidRPr="00031F7A" w:rsidRDefault="00E805E8" w:rsidP="00E805E8">
      <w:pPr>
        <w:autoSpaceDE w:val="0"/>
        <w:autoSpaceDN w:val="0"/>
        <w:adjustRightInd w:val="0"/>
        <w:jc w:val="both"/>
        <w:rPr>
          <w:rFonts w:ascii="Calibri" w:hAnsi="Calibri" w:cs="Calibri"/>
          <w:color w:val="000000"/>
        </w:rPr>
      </w:pPr>
    </w:p>
    <w:p w14:paraId="2796C748" w14:textId="77777777" w:rsidR="00E805E8" w:rsidRPr="00031F7A" w:rsidRDefault="00E805E8" w:rsidP="00E805E8">
      <w:pPr>
        <w:rPr>
          <w:rFonts w:ascii="Calibri" w:hAnsi="Calibri" w:cs="Calibri"/>
          <w:b/>
          <w:bCs/>
        </w:rPr>
      </w:pPr>
      <w:bookmarkStart w:id="35" w:name="_Toc499020583"/>
      <w:bookmarkStart w:id="36" w:name="_Toc119397347"/>
      <w:r w:rsidRPr="00031F7A">
        <w:rPr>
          <w:rFonts w:ascii="Calibri" w:hAnsi="Calibri" w:cs="Calibri"/>
          <w:b/>
          <w:bCs/>
        </w:rPr>
        <w:t>Support for staff during safeguarding incidents</w:t>
      </w:r>
      <w:bookmarkEnd w:id="35"/>
      <w:bookmarkEnd w:id="36"/>
    </w:p>
    <w:p w14:paraId="5E67CB7A"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4EF5FB9C"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7" w:name="_Toc499020572"/>
      <w:bookmarkStart w:id="38" w:name="_Toc119397348"/>
    </w:p>
    <w:p w14:paraId="4DC265EA" w14:textId="77777777" w:rsidR="00E805E8" w:rsidRPr="00031F7A" w:rsidRDefault="00E805E8" w:rsidP="00E805E8">
      <w:pPr>
        <w:autoSpaceDE w:val="0"/>
        <w:autoSpaceDN w:val="0"/>
        <w:adjustRightInd w:val="0"/>
        <w:jc w:val="both"/>
        <w:rPr>
          <w:rFonts w:ascii="Calibri" w:hAnsi="Calibri" w:cs="Calibri"/>
          <w:color w:val="000000"/>
        </w:rPr>
      </w:pPr>
    </w:p>
    <w:p w14:paraId="35CC9E78" w14:textId="77777777" w:rsidR="00E805E8" w:rsidRPr="00031F7A" w:rsidRDefault="00E805E8" w:rsidP="00E805E8">
      <w:pPr>
        <w:autoSpaceDE w:val="0"/>
        <w:autoSpaceDN w:val="0"/>
        <w:adjustRightInd w:val="0"/>
        <w:jc w:val="both"/>
        <w:rPr>
          <w:rFonts w:ascii="Calibri" w:hAnsi="Calibri" w:cs="Calibri"/>
          <w:bCs/>
        </w:rPr>
      </w:pPr>
      <w:r w:rsidRPr="00031F7A">
        <w:rPr>
          <w:rFonts w:ascii="Calibri" w:hAnsi="Calibri"/>
          <w:b/>
          <w:bCs/>
        </w:rPr>
        <w:t>Reporting procedure</w:t>
      </w:r>
      <w:bookmarkEnd w:id="37"/>
      <w:bookmarkEnd w:id="38"/>
    </w:p>
    <w:p w14:paraId="05E840FB" w14:textId="77777777" w:rsidR="00E805E8" w:rsidRPr="00031F7A" w:rsidRDefault="00E805E8" w:rsidP="00E805E8">
      <w:pPr>
        <w:autoSpaceDE w:val="0"/>
        <w:autoSpaceDN w:val="0"/>
        <w:adjustRightInd w:val="0"/>
        <w:jc w:val="both"/>
        <w:rPr>
          <w:rFonts w:ascii="Calibri" w:hAnsi="Calibri" w:cs="Calibri"/>
        </w:rPr>
      </w:pPr>
      <w:r w:rsidRPr="00031F7A">
        <w:rPr>
          <w:rFonts w:ascii="Calibri" w:hAnsi="Calibri" w:cs="Calibri"/>
          <w:iCs/>
          <w:color w:val="000000"/>
        </w:rPr>
        <w:lastRenderedPageBreak/>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3A11996D" w14:textId="77777777" w:rsidR="00E805E8" w:rsidRPr="00031F7A" w:rsidRDefault="00E805E8" w:rsidP="00E805E8">
      <w:pPr>
        <w:jc w:val="both"/>
        <w:rPr>
          <w:rFonts w:ascii="Calibri" w:eastAsia="Calibri" w:hAnsi="Calibri" w:cs="Calibri"/>
          <w:b/>
        </w:rPr>
      </w:pPr>
    </w:p>
    <w:p w14:paraId="5037C5EF" w14:textId="77777777" w:rsidR="00E805E8" w:rsidRPr="00031F7A" w:rsidRDefault="00E805E8" w:rsidP="00E805E8">
      <w:pPr>
        <w:jc w:val="both"/>
        <w:rPr>
          <w:rFonts w:ascii="Calibri" w:eastAsia="Calibri" w:hAnsi="Calibri" w:cs="Calibri"/>
        </w:rPr>
      </w:pPr>
      <w:r w:rsidRPr="00031F7A">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06B14BC7" w14:textId="77777777" w:rsidR="00E805E8" w:rsidRPr="00031F7A" w:rsidRDefault="00E805E8" w:rsidP="00E805E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E805E8" w:rsidRPr="00031F7A" w14:paraId="295B5D0F" w14:textId="77777777" w:rsidTr="0087011A">
        <w:trPr>
          <w:trHeight w:val="465"/>
        </w:trPr>
        <w:tc>
          <w:tcPr>
            <w:tcW w:w="972" w:type="dxa"/>
            <w:shd w:val="clear" w:color="auto" w:fill="F2F2F2" w:themeFill="background1" w:themeFillShade="F2"/>
            <w:vAlign w:val="center"/>
          </w:tcPr>
          <w:p w14:paraId="5AB4BEA0" w14:textId="77777777" w:rsidR="00E805E8" w:rsidRPr="00031F7A" w:rsidRDefault="00E805E8" w:rsidP="0087011A">
            <w:pPr>
              <w:autoSpaceDE w:val="0"/>
              <w:autoSpaceDN w:val="0"/>
              <w:adjustRightInd w:val="0"/>
              <w:jc w:val="both"/>
              <w:rPr>
                <w:rFonts w:ascii="Calibri" w:eastAsia="Calibri" w:hAnsi="Calibri" w:cs="Calibri"/>
                <w:b/>
                <w:sz w:val="22"/>
                <w:szCs w:val="22"/>
              </w:rPr>
            </w:pPr>
            <w:bookmarkStart w:id="39" w:name="_Toc499020579"/>
          </w:p>
        </w:tc>
        <w:tc>
          <w:tcPr>
            <w:tcW w:w="4022" w:type="dxa"/>
            <w:shd w:val="clear" w:color="auto" w:fill="F2F2F2" w:themeFill="background1" w:themeFillShade="F2"/>
            <w:vAlign w:val="center"/>
          </w:tcPr>
          <w:p w14:paraId="6301D5D7" w14:textId="77777777" w:rsidR="00E805E8" w:rsidRPr="00031F7A" w:rsidRDefault="00E805E8" w:rsidP="0087011A">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58759184" w14:textId="77777777" w:rsidR="00E805E8" w:rsidRPr="00031F7A" w:rsidRDefault="00E805E8" w:rsidP="0087011A">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315C4AD2" w14:textId="77777777" w:rsidR="00E805E8" w:rsidRPr="00031F7A" w:rsidRDefault="00E805E8" w:rsidP="0087011A">
            <w:pPr>
              <w:jc w:val="center"/>
              <w:rPr>
                <w:rFonts w:ascii="Calibri" w:eastAsia="Calibri" w:hAnsi="Calibri" w:cs="Calibri"/>
                <w:b/>
                <w:bCs/>
              </w:rPr>
            </w:pPr>
            <w:r w:rsidRPr="00031F7A">
              <w:rPr>
                <w:rFonts w:ascii="Calibri" w:eastAsia="Calibri" w:hAnsi="Calibri" w:cs="Calibri"/>
                <w:b/>
                <w:bCs/>
              </w:rPr>
              <w:t>DSL role</w:t>
            </w:r>
          </w:p>
          <w:p w14:paraId="3CAF3A46" w14:textId="77777777" w:rsidR="00E805E8" w:rsidRPr="00031F7A" w:rsidRDefault="00E805E8" w:rsidP="0087011A">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E805E8" w:rsidRPr="00031F7A" w14:paraId="38345092" w14:textId="77777777" w:rsidTr="0087011A">
        <w:trPr>
          <w:trHeight w:val="465"/>
        </w:trPr>
        <w:tc>
          <w:tcPr>
            <w:tcW w:w="972" w:type="dxa"/>
            <w:shd w:val="clear" w:color="auto" w:fill="F2F2F2" w:themeFill="background1" w:themeFillShade="F2"/>
            <w:vAlign w:val="center"/>
          </w:tcPr>
          <w:p w14:paraId="310DC2D2"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1</w:t>
            </w:r>
          </w:p>
        </w:tc>
        <w:tc>
          <w:tcPr>
            <w:tcW w:w="4022" w:type="dxa"/>
            <w:vAlign w:val="center"/>
          </w:tcPr>
          <w:p w14:paraId="77F7B8DE" w14:textId="77777777" w:rsidR="00E805E8" w:rsidRPr="00031F7A" w:rsidRDefault="00E805E8" w:rsidP="00E805E8">
            <w:pPr>
              <w:pStyle w:val="ListParagraph"/>
              <w:numPr>
                <w:ilvl w:val="0"/>
                <w:numId w:val="40"/>
              </w:numPr>
              <w:spacing w:after="200" w:line="240" w:lineRule="auto"/>
              <w:ind w:left="360"/>
              <w:rPr>
                <w:rFonts w:eastAsia="+mn-ea" w:cstheme="minorHAnsi"/>
              </w:rPr>
            </w:pPr>
            <w:r w:rsidRPr="00031F7A">
              <w:rPr>
                <w:rFonts w:eastAsia="+mn-ea" w:cstheme="minorHAnsi"/>
              </w:rPr>
              <w:t>Contact the DSL immediately. This must be a verbal conversation to ensure the concern is clearly understood and action is taken</w:t>
            </w:r>
          </w:p>
          <w:p w14:paraId="757C20E5" w14:textId="77777777" w:rsidR="00E805E8" w:rsidRPr="00031F7A" w:rsidRDefault="00E805E8" w:rsidP="00E805E8">
            <w:pPr>
              <w:pStyle w:val="ListParagraph"/>
              <w:numPr>
                <w:ilvl w:val="0"/>
                <w:numId w:val="40"/>
              </w:numPr>
              <w:spacing w:after="0" w:line="240" w:lineRule="auto"/>
              <w:ind w:left="360"/>
              <w:contextualSpacing w:val="0"/>
              <w:rPr>
                <w:rFonts w:ascii="Calibri" w:eastAsia="Calibri" w:hAnsi="Calibri" w:cs="Calibri"/>
              </w:rPr>
            </w:pPr>
            <w:r w:rsidRPr="00031F7A">
              <w:rPr>
                <w:rFonts w:eastAsia="+mn-ea" w:cstheme="minorHAnsi"/>
              </w:rPr>
              <w:t>If the DSL is unavailable, contact the Deputy DSL, LSP, NSPCC, social services or police until you are able to have a verbal conversation</w:t>
            </w:r>
            <w:r w:rsidRPr="00031F7A">
              <w:rPr>
                <w:rFonts w:ascii="Calibri" w:eastAsia="Calibri" w:hAnsi="Calibri" w:cs="Calibri"/>
              </w:rPr>
              <w:t xml:space="preserve"> </w:t>
            </w:r>
          </w:p>
          <w:p w14:paraId="3606E1F6" w14:textId="77777777" w:rsidR="00E805E8" w:rsidRPr="00031F7A" w:rsidRDefault="00E805E8" w:rsidP="00E805E8">
            <w:pPr>
              <w:pStyle w:val="ListParagraph"/>
              <w:numPr>
                <w:ilvl w:val="0"/>
                <w:numId w:val="40"/>
              </w:numPr>
              <w:spacing w:after="0" w:line="240" w:lineRule="auto"/>
              <w:ind w:left="360"/>
              <w:contextualSpacing w:val="0"/>
              <w:rPr>
                <w:rFonts w:eastAsia="+mn-ea" w:cstheme="minorHAnsi"/>
              </w:rPr>
            </w:pPr>
            <w:r w:rsidRPr="00031F7A">
              <w:rPr>
                <w:rFonts w:ascii="Calibri" w:eastAsia="Calibri" w:hAnsi="Calibri" w:cs="Calibri"/>
              </w:rPr>
              <w:t xml:space="preserve">For children who arrive at nursery with an existing injury, an ‘incident outside nursery’ form will be completed. </w:t>
            </w:r>
            <w:r w:rsidRPr="00031F7A">
              <w:rPr>
                <w:rFonts w:ascii="Calibri" w:eastAsia="Arial" w:hAnsi="Calibri" w:cs="Calibri"/>
              </w:rPr>
              <w:t>If there are queries or concerns regarding the injury or information given, follow these procedures</w:t>
            </w:r>
          </w:p>
        </w:tc>
        <w:tc>
          <w:tcPr>
            <w:tcW w:w="4022" w:type="dxa"/>
          </w:tcPr>
          <w:p w14:paraId="41175C14"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 xml:space="preserve">If it is believed a child is in immediate danger, contact the police </w:t>
            </w:r>
          </w:p>
        </w:tc>
      </w:tr>
      <w:tr w:rsidR="00E805E8" w:rsidRPr="00031F7A" w14:paraId="5A88C115" w14:textId="77777777" w:rsidTr="0087011A">
        <w:trPr>
          <w:trHeight w:val="1338"/>
        </w:trPr>
        <w:tc>
          <w:tcPr>
            <w:tcW w:w="972" w:type="dxa"/>
            <w:shd w:val="clear" w:color="auto" w:fill="F2F2F2" w:themeFill="background1" w:themeFillShade="F2"/>
            <w:vAlign w:val="center"/>
          </w:tcPr>
          <w:p w14:paraId="4A03BAB1"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2</w:t>
            </w:r>
          </w:p>
        </w:tc>
        <w:tc>
          <w:tcPr>
            <w:tcW w:w="4022" w:type="dxa"/>
          </w:tcPr>
          <w:p w14:paraId="0C1E0759" w14:textId="77777777" w:rsidR="00E805E8" w:rsidRPr="00031F7A" w:rsidRDefault="00E805E8" w:rsidP="00E805E8">
            <w:pPr>
              <w:pStyle w:val="ListParagraph"/>
              <w:numPr>
                <w:ilvl w:val="0"/>
                <w:numId w:val="40"/>
              </w:numPr>
              <w:spacing w:after="200" w:line="240" w:lineRule="auto"/>
              <w:ind w:left="360"/>
              <w:rPr>
                <w:rFonts w:ascii="Calibri" w:eastAsia="Calibri" w:hAnsi="Calibri" w:cs="Calibri"/>
              </w:rPr>
            </w:pPr>
            <w:r w:rsidRPr="00031F7A">
              <w:rPr>
                <w:rFonts w:eastAsia="+mn-ea" w:cstheme="minorHAnsi"/>
              </w:rPr>
              <w:t>Write an objective report including:</w:t>
            </w:r>
          </w:p>
          <w:p w14:paraId="770C9C26"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Child's name and address</w:t>
            </w:r>
          </w:p>
          <w:p w14:paraId="39CF4E33"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Age and date of birth</w:t>
            </w:r>
          </w:p>
          <w:p w14:paraId="60F7BFAF"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Date, time and location of the observation or disclosure</w:t>
            </w:r>
          </w:p>
          <w:p w14:paraId="1B818F84"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546B86DB"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eastAsia="+mn-ea" w:cstheme="minorHAnsi"/>
              </w:rPr>
              <w:t>Outline of the concern</w:t>
            </w:r>
            <w:r w:rsidRPr="00031F7A">
              <w:rPr>
                <w:rFonts w:ascii="Calibri" w:eastAsia="Arial" w:hAnsi="Calibri" w:cs="Calibri"/>
              </w:rPr>
              <w:t xml:space="preserve"> </w:t>
            </w:r>
          </w:p>
          <w:p w14:paraId="3C215979"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lastRenderedPageBreak/>
              <w:t>Exact position and type of any injuries or marks seen</w:t>
            </w:r>
          </w:p>
          <w:p w14:paraId="66724F98"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4A6475DA" w14:textId="77777777" w:rsidR="00E805E8" w:rsidRPr="00031F7A" w:rsidRDefault="00E805E8" w:rsidP="00E805E8">
            <w:pPr>
              <w:pStyle w:val="ListParagraph"/>
              <w:numPr>
                <w:ilvl w:val="0"/>
                <w:numId w:val="42"/>
              </w:numPr>
              <w:spacing w:after="200" w:line="240" w:lineRule="auto"/>
              <w:ind w:left="720"/>
              <w:rPr>
                <w:rFonts w:ascii="Calibri" w:eastAsia="Calibri" w:hAnsi="Calibri" w:cs="Calibri"/>
              </w:rPr>
            </w:pPr>
            <w:r w:rsidRPr="00031F7A">
              <w:rPr>
                <w:rFonts w:eastAsia="+mn-ea" w:cstheme="minorHAnsi"/>
              </w:rPr>
              <w:t>Any known confidentiality issues</w:t>
            </w:r>
          </w:p>
          <w:p w14:paraId="0B09FACC" w14:textId="77777777" w:rsidR="00E805E8" w:rsidRPr="00031F7A" w:rsidRDefault="00E805E8" w:rsidP="00E805E8">
            <w:pPr>
              <w:pStyle w:val="ListParagraph"/>
              <w:numPr>
                <w:ilvl w:val="0"/>
                <w:numId w:val="42"/>
              </w:numPr>
              <w:spacing w:after="0" w:line="240" w:lineRule="auto"/>
              <w:ind w:left="720"/>
              <w:contextualSpacing w:val="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vAlign w:val="center"/>
          </w:tcPr>
          <w:p w14:paraId="18E72C58" w14:textId="77777777" w:rsidR="00E805E8" w:rsidRPr="00031F7A" w:rsidRDefault="00E805E8" w:rsidP="00E805E8">
            <w:pPr>
              <w:pStyle w:val="ListParagraph"/>
              <w:numPr>
                <w:ilvl w:val="0"/>
                <w:numId w:val="40"/>
              </w:numPr>
              <w:spacing w:after="200" w:line="240" w:lineRule="auto"/>
              <w:ind w:left="360"/>
              <w:rPr>
                <w:rFonts w:ascii="Calibri" w:eastAsia="Calibri" w:hAnsi="Calibri" w:cs="Calibri"/>
              </w:rPr>
            </w:pPr>
            <w:r w:rsidRPr="00031F7A">
              <w:rPr>
                <w:rFonts w:ascii="Calibri" w:eastAsia="Calibri" w:hAnsi="Calibri" w:cs="Calibri"/>
              </w:rPr>
              <w:lastRenderedPageBreak/>
              <w:t>Sign and date report received from staff member</w:t>
            </w:r>
          </w:p>
          <w:p w14:paraId="779CE356" w14:textId="77777777" w:rsidR="00E805E8" w:rsidRPr="00031F7A" w:rsidRDefault="00E805E8" w:rsidP="00E805E8">
            <w:pPr>
              <w:pStyle w:val="ListParagraph"/>
              <w:numPr>
                <w:ilvl w:val="0"/>
                <w:numId w:val="40"/>
              </w:numPr>
              <w:spacing w:after="200" w:line="240" w:lineRule="auto"/>
              <w:ind w:left="360"/>
              <w:rPr>
                <w:rFonts w:ascii="Calibri" w:eastAsia="Calibri" w:hAnsi="Calibri" w:cs="Calibri"/>
              </w:rPr>
            </w:pPr>
            <w:r w:rsidRPr="00031F7A">
              <w:rPr>
                <w:rFonts w:ascii="Calibri" w:eastAsia="Calibri" w:hAnsi="Calibri" w:cs="Calibri"/>
              </w:rPr>
              <w:t>Securely store the information according to the nursery procedures</w:t>
            </w:r>
          </w:p>
          <w:p w14:paraId="58CA635C"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6752A9D8"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 xml:space="preserve">If the safeguarding concern relates to an allegation against an adult </w:t>
            </w:r>
            <w:r w:rsidRPr="00031F7A">
              <w:rPr>
                <w:rFonts w:ascii="Calibri" w:hAnsi="Calibri" w:cs="Calibri"/>
                <w:iCs/>
              </w:rPr>
              <w:lastRenderedPageBreak/>
              <w:t>working or volunteering with children, contact the Local Authority Designated Officer (LADO) and request a confirmation email of the report, then report the concern to Ofsted</w:t>
            </w:r>
          </w:p>
          <w:p w14:paraId="694AB31C"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71C62BBC"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Note any actions requested by LADO / Ofsted and follow any instructions received</w:t>
            </w:r>
          </w:p>
        </w:tc>
      </w:tr>
      <w:tr w:rsidR="00E805E8" w:rsidRPr="00031F7A" w14:paraId="4ED5FA07" w14:textId="77777777" w:rsidTr="0087011A">
        <w:tc>
          <w:tcPr>
            <w:tcW w:w="972" w:type="dxa"/>
            <w:shd w:val="clear" w:color="auto" w:fill="F2F2F2" w:themeFill="background1" w:themeFillShade="F2"/>
            <w:vAlign w:val="center"/>
          </w:tcPr>
          <w:p w14:paraId="4B643126"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lastRenderedPageBreak/>
              <w:t>Step 3</w:t>
            </w:r>
          </w:p>
        </w:tc>
        <w:tc>
          <w:tcPr>
            <w:tcW w:w="4022" w:type="dxa"/>
          </w:tcPr>
          <w:p w14:paraId="5DBE5592" w14:textId="77777777" w:rsidR="00E805E8" w:rsidRPr="00031F7A" w:rsidRDefault="00E805E8" w:rsidP="00E805E8">
            <w:pPr>
              <w:pStyle w:val="ListParagraph"/>
              <w:numPr>
                <w:ilvl w:val="0"/>
                <w:numId w:val="46"/>
              </w:numPr>
              <w:spacing w:after="200" w:line="240" w:lineRule="auto"/>
              <w:rPr>
                <w:rFonts w:ascii="Calibri" w:eastAsia="+mn-ea" w:hAnsi="Calibri" w:cs="Calibri"/>
                <w:color w:val="000000"/>
              </w:rPr>
            </w:pPr>
            <w:r w:rsidRPr="00031F7A">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69E5A8EA" w14:textId="77777777" w:rsidR="00E805E8" w:rsidRPr="00031F7A" w:rsidRDefault="00E805E8" w:rsidP="00E805E8">
            <w:pPr>
              <w:pStyle w:val="ListParagraph"/>
              <w:numPr>
                <w:ilvl w:val="0"/>
                <w:numId w:val="46"/>
              </w:numPr>
              <w:spacing w:after="200" w:line="240" w:lineRule="auto"/>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vAlign w:val="center"/>
          </w:tcPr>
          <w:p w14:paraId="2A8E01E9" w14:textId="77777777" w:rsidR="00E805E8" w:rsidRPr="00031F7A" w:rsidRDefault="00E805E8" w:rsidP="00E805E8">
            <w:pPr>
              <w:pStyle w:val="ListParagraph"/>
              <w:numPr>
                <w:ilvl w:val="0"/>
                <w:numId w:val="40"/>
              </w:numPr>
              <w:spacing w:after="200" w:line="240" w:lineRule="auto"/>
              <w:ind w:left="360"/>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24EC0683" w14:textId="77777777" w:rsidR="00E805E8" w:rsidRPr="00031F7A" w:rsidRDefault="00E805E8" w:rsidP="00E805E8">
            <w:pPr>
              <w:pStyle w:val="ListParagraph"/>
              <w:numPr>
                <w:ilvl w:val="0"/>
                <w:numId w:val="40"/>
              </w:numPr>
              <w:spacing w:after="200" w:line="240" w:lineRule="auto"/>
              <w:ind w:left="360"/>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0DC29248" w14:textId="77777777" w:rsidR="00E805E8" w:rsidRPr="00031F7A" w:rsidRDefault="00E805E8" w:rsidP="00E805E8">
            <w:pPr>
              <w:pStyle w:val="ListParagraph"/>
              <w:numPr>
                <w:ilvl w:val="0"/>
                <w:numId w:val="40"/>
              </w:numPr>
              <w:spacing w:after="0" w:line="240" w:lineRule="auto"/>
              <w:ind w:left="360"/>
              <w:contextualSpacing w:val="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7C727A97" w14:textId="77777777" w:rsidR="00E805E8" w:rsidRPr="00031F7A" w:rsidRDefault="00E805E8" w:rsidP="00E805E8">
            <w:pPr>
              <w:pStyle w:val="ListParagraph"/>
              <w:numPr>
                <w:ilvl w:val="0"/>
                <w:numId w:val="40"/>
              </w:numPr>
              <w:spacing w:after="0" w:line="240" w:lineRule="auto"/>
              <w:ind w:left="360"/>
              <w:contextualSpacing w:val="0"/>
              <w:rPr>
                <w:rFonts w:ascii="Calibri" w:eastAsia="Calibri" w:hAnsi="Calibri" w:cs="Calibri"/>
              </w:rPr>
            </w:pPr>
            <w:r w:rsidRPr="00031F7A">
              <w:rPr>
                <w:rFonts w:ascii="Calibri" w:hAnsi="Calibri" w:cs="Calibri"/>
                <w:iCs/>
              </w:rPr>
              <w:t xml:space="preserve">Record information and actions taken </w:t>
            </w:r>
          </w:p>
        </w:tc>
      </w:tr>
      <w:tr w:rsidR="00E805E8" w:rsidRPr="00031F7A" w14:paraId="4B991B43" w14:textId="77777777" w:rsidTr="0087011A">
        <w:tc>
          <w:tcPr>
            <w:tcW w:w="972" w:type="dxa"/>
            <w:shd w:val="clear" w:color="auto" w:fill="F2F2F2" w:themeFill="background1" w:themeFillShade="F2"/>
            <w:vAlign w:val="center"/>
          </w:tcPr>
          <w:p w14:paraId="01E5AC19"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4</w:t>
            </w:r>
          </w:p>
        </w:tc>
        <w:tc>
          <w:tcPr>
            <w:tcW w:w="4022" w:type="dxa"/>
            <w:vAlign w:val="center"/>
          </w:tcPr>
          <w:p w14:paraId="6307EE7B" w14:textId="77777777" w:rsidR="00E805E8" w:rsidRPr="00031F7A" w:rsidRDefault="00E805E8" w:rsidP="0087011A">
            <w:pPr>
              <w:rPr>
                <w:rFonts w:ascii="Calibri" w:hAnsi="Calibri" w:cs="Calibri"/>
                <w:iCs/>
              </w:rPr>
            </w:pPr>
          </w:p>
        </w:tc>
        <w:tc>
          <w:tcPr>
            <w:tcW w:w="4022" w:type="dxa"/>
            <w:vAlign w:val="center"/>
          </w:tcPr>
          <w:p w14:paraId="4254D5C1"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E805E8" w:rsidRPr="00031F7A" w14:paraId="22476F91" w14:textId="77777777" w:rsidTr="0087011A">
        <w:tc>
          <w:tcPr>
            <w:tcW w:w="972" w:type="dxa"/>
            <w:shd w:val="clear" w:color="auto" w:fill="F2F2F2" w:themeFill="background1" w:themeFillShade="F2"/>
            <w:vAlign w:val="center"/>
          </w:tcPr>
          <w:p w14:paraId="4BB7C47D"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5</w:t>
            </w:r>
          </w:p>
        </w:tc>
        <w:tc>
          <w:tcPr>
            <w:tcW w:w="4022" w:type="dxa"/>
            <w:vAlign w:val="center"/>
          </w:tcPr>
          <w:p w14:paraId="63F9BF82" w14:textId="77777777" w:rsidR="00E805E8" w:rsidRPr="00031F7A" w:rsidRDefault="00E805E8" w:rsidP="0087011A">
            <w:pPr>
              <w:rPr>
                <w:rFonts w:ascii="Calibri" w:hAnsi="Calibri" w:cs="Calibri"/>
                <w:iCs/>
              </w:rPr>
            </w:pPr>
          </w:p>
        </w:tc>
        <w:tc>
          <w:tcPr>
            <w:tcW w:w="4022" w:type="dxa"/>
            <w:vAlign w:val="center"/>
          </w:tcPr>
          <w:p w14:paraId="7F34BEBB"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25860A57" w14:textId="77777777" w:rsidR="00E805E8" w:rsidRPr="00031F7A" w:rsidRDefault="00E805E8" w:rsidP="00E805E8">
            <w:pPr>
              <w:pStyle w:val="ListParagraph"/>
              <w:numPr>
                <w:ilvl w:val="0"/>
                <w:numId w:val="40"/>
              </w:numPr>
              <w:spacing w:after="0" w:line="240" w:lineRule="auto"/>
              <w:ind w:left="360"/>
              <w:contextualSpacing w:val="0"/>
              <w:rPr>
                <w:rFonts w:ascii="Calibri" w:hAnsi="Calibri" w:cs="Calibri"/>
                <w:iCs/>
              </w:rPr>
            </w:pPr>
            <w:r w:rsidRPr="00031F7A">
              <w:rPr>
                <w:rFonts w:ascii="Calibri" w:hAnsi="Calibri" w:cs="Calibri"/>
                <w:iCs/>
              </w:rPr>
              <w:t>Never assume that action has been taken</w:t>
            </w:r>
          </w:p>
        </w:tc>
      </w:tr>
      <w:tr w:rsidR="00E805E8" w:rsidRPr="00031F7A" w14:paraId="73BE6B9E" w14:textId="77777777" w:rsidTr="0087011A">
        <w:trPr>
          <w:trHeight w:val="560"/>
        </w:trPr>
        <w:tc>
          <w:tcPr>
            <w:tcW w:w="972" w:type="dxa"/>
            <w:shd w:val="clear" w:color="auto" w:fill="F2F2F2" w:themeFill="background1" w:themeFillShade="F2"/>
            <w:vAlign w:val="center"/>
          </w:tcPr>
          <w:p w14:paraId="298FDDDA" w14:textId="77777777" w:rsidR="00E805E8" w:rsidRPr="00031F7A" w:rsidRDefault="00E805E8" w:rsidP="0087011A">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6</w:t>
            </w:r>
          </w:p>
        </w:tc>
        <w:tc>
          <w:tcPr>
            <w:tcW w:w="8044" w:type="dxa"/>
            <w:gridSpan w:val="2"/>
            <w:vAlign w:val="center"/>
          </w:tcPr>
          <w:p w14:paraId="0F3EB550" w14:textId="77777777" w:rsidR="00E805E8" w:rsidRPr="00031F7A" w:rsidRDefault="00E805E8" w:rsidP="00E805E8">
            <w:pPr>
              <w:pStyle w:val="ListParagraph"/>
              <w:numPr>
                <w:ilvl w:val="0"/>
                <w:numId w:val="40"/>
              </w:numPr>
              <w:autoSpaceDE w:val="0"/>
              <w:autoSpaceDN w:val="0"/>
              <w:adjustRightInd w:val="0"/>
              <w:spacing w:after="0" w:line="240" w:lineRule="auto"/>
              <w:ind w:left="357" w:hanging="357"/>
              <w:rPr>
                <w:rFonts w:ascii="Calibri" w:eastAsia="Calibri" w:hAnsi="Calibri" w:cs="Calibri"/>
              </w:rPr>
            </w:pPr>
            <w:r w:rsidRPr="00031F7A">
              <w:rPr>
                <w:rFonts w:ascii="Calibri" w:eastAsia="Calibri" w:hAnsi="Calibri" w:cs="Calibri"/>
              </w:rPr>
              <w:t>Safeguarding procedures will be reviewed to ensure the process has been applied in line with the policy</w:t>
            </w:r>
          </w:p>
        </w:tc>
      </w:tr>
    </w:tbl>
    <w:p w14:paraId="6B337705" w14:textId="77777777" w:rsidR="00E805E8" w:rsidRDefault="00E805E8" w:rsidP="00E805E8">
      <w:pPr>
        <w:jc w:val="both"/>
        <w:rPr>
          <w:rFonts w:ascii="Calibri" w:hAnsi="Calibri" w:cs="Calibri"/>
          <w:noProof/>
        </w:rPr>
      </w:pPr>
    </w:p>
    <w:p w14:paraId="3069E6F0" w14:textId="77777777" w:rsidR="00E805E8" w:rsidRPr="00031F7A" w:rsidRDefault="00E805E8" w:rsidP="00E805E8">
      <w:pPr>
        <w:jc w:val="both"/>
        <w:rPr>
          <w:rFonts w:ascii="Calibri" w:hAnsi="Calibri" w:cs="Calibri"/>
          <w:color w:val="000000"/>
        </w:rPr>
      </w:pPr>
      <w:r w:rsidRPr="00031F7A">
        <w:rPr>
          <w:rFonts w:ascii="Calibri" w:hAnsi="Calibri" w:cs="Calibri"/>
          <w:color w:val="000000"/>
        </w:rPr>
        <w:lastRenderedPageBreak/>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69CD6338" w14:textId="77777777" w:rsidR="00E805E8" w:rsidRPr="00031F7A" w:rsidRDefault="00E805E8" w:rsidP="00E805E8">
      <w:pPr>
        <w:jc w:val="both"/>
        <w:rPr>
          <w:rFonts w:ascii="Calibri" w:hAnsi="Calibri" w:cs="Calibri"/>
          <w:sz w:val="28"/>
        </w:rPr>
      </w:pPr>
    </w:p>
    <w:p w14:paraId="076459FA" w14:textId="77777777" w:rsidR="00E805E8" w:rsidRPr="00031F7A" w:rsidRDefault="00E805E8" w:rsidP="00E805E8">
      <w:pPr>
        <w:rPr>
          <w:rFonts w:ascii="Calibri" w:hAnsi="Calibri"/>
          <w:u w:val="single"/>
        </w:rPr>
      </w:pPr>
      <w:bookmarkStart w:id="40" w:name="_Toc119397350"/>
      <w:r w:rsidRPr="00031F7A">
        <w:rPr>
          <w:rFonts w:ascii="Calibri" w:hAnsi="Calibri"/>
          <w:bCs/>
          <w:u w:val="single"/>
        </w:rPr>
        <w:t>P</w:t>
      </w:r>
      <w:r w:rsidRPr="00031F7A">
        <w:rPr>
          <w:rFonts w:ascii="Calibri" w:hAnsi="Calibri"/>
          <w:u w:val="single"/>
        </w:rPr>
        <w:t xml:space="preserve">ART 4: </w:t>
      </w:r>
      <w:r w:rsidRPr="00031F7A">
        <w:rPr>
          <w:rFonts w:ascii="Calibri" w:hAnsi="Calibri" w:cs="Calibri"/>
          <w:u w:val="single"/>
        </w:rPr>
        <w:t>Recruitment, selection, induction and training</w:t>
      </w:r>
      <w:bookmarkEnd w:id="40"/>
      <w:r w:rsidRPr="00031F7A">
        <w:rPr>
          <w:rFonts w:ascii="Calibri" w:hAnsi="Calibri"/>
          <w:u w:val="single"/>
        </w:rPr>
        <w:t xml:space="preserve"> </w:t>
      </w:r>
    </w:p>
    <w:bookmarkEnd w:id="39"/>
    <w:p w14:paraId="2FDC7E40" w14:textId="77777777" w:rsidR="00E805E8" w:rsidRPr="00031F7A" w:rsidRDefault="00E805E8" w:rsidP="00E805E8">
      <w:pPr>
        <w:jc w:val="both"/>
        <w:rPr>
          <w:rFonts w:ascii="Calibri" w:hAnsi="Calibri" w:cs="Calibri"/>
        </w:rPr>
      </w:pPr>
    </w:p>
    <w:p w14:paraId="38E41A18" w14:textId="77777777" w:rsidR="00E805E8" w:rsidRPr="00031F7A" w:rsidRDefault="00E805E8" w:rsidP="00E805E8">
      <w:pPr>
        <w:rPr>
          <w:rFonts w:ascii="Calibri" w:hAnsi="Calibri" w:cs="Calibri"/>
          <w:b/>
          <w:bCs/>
        </w:rPr>
      </w:pPr>
      <w:bookmarkStart w:id="41" w:name="_Toc119397351"/>
      <w:r w:rsidRPr="00031F7A">
        <w:rPr>
          <w:rFonts w:ascii="Calibri" w:hAnsi="Calibri" w:cs="Calibri"/>
          <w:b/>
          <w:bCs/>
        </w:rPr>
        <w:t>Recruitment and selection</w:t>
      </w:r>
      <w:bookmarkEnd w:id="41"/>
    </w:p>
    <w:p w14:paraId="76684DAB" w14:textId="77777777" w:rsidR="00AC5F4D" w:rsidRPr="00AC5F4D" w:rsidRDefault="00AC5F4D" w:rsidP="00AC5F4D">
      <w:pPr>
        <w:autoSpaceDE w:val="0"/>
        <w:autoSpaceDN w:val="0"/>
        <w:adjustRightInd w:val="0"/>
        <w:jc w:val="both"/>
        <w:rPr>
          <w:rFonts w:ascii="Calibri" w:hAnsi="Calibri" w:cs="Calibri"/>
          <w:color w:val="000000"/>
        </w:rPr>
      </w:pPr>
      <w:r w:rsidRPr="00AC5F4D">
        <w:rPr>
          <w:rFonts w:ascii="Calibri" w:hAnsi="Calibri" w:cs="Calibri"/>
          <w:color w:val="000000"/>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14:paraId="5666B53F" w14:textId="1A788CF6" w:rsidR="00E805E8" w:rsidRPr="00031F7A" w:rsidRDefault="00AC5F4D" w:rsidP="00AC5F4D">
      <w:pPr>
        <w:autoSpaceDE w:val="0"/>
        <w:autoSpaceDN w:val="0"/>
        <w:adjustRightInd w:val="0"/>
        <w:jc w:val="both"/>
        <w:rPr>
          <w:rFonts w:ascii="Calibri" w:hAnsi="Calibri" w:cs="Calibri"/>
          <w:color w:val="000000"/>
        </w:rPr>
      </w:pPr>
      <w:r w:rsidRPr="00AC5F4D">
        <w:rPr>
          <w:rFonts w:ascii="Calibri" w:hAnsi="Calibri" w:cs="Calibri"/>
          <w:color w:val="000000"/>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14:paraId="3D440894"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rPr>
        <w:t>We have specific responsibilities, as outlined in this policy, for any staff, apprentices, students and learners under the age of 18 whether living with their families, in state care, or living independently.</w:t>
      </w:r>
    </w:p>
    <w:p w14:paraId="7609F5AC" w14:textId="77777777" w:rsidR="00E805E8" w:rsidRPr="00031F7A" w:rsidRDefault="00E805E8" w:rsidP="00E805E8">
      <w:pPr>
        <w:autoSpaceDE w:val="0"/>
        <w:autoSpaceDN w:val="0"/>
        <w:adjustRightInd w:val="0"/>
        <w:jc w:val="both"/>
        <w:rPr>
          <w:rFonts w:ascii="Calibri" w:hAnsi="Calibri" w:cs="Calibri"/>
        </w:rPr>
      </w:pPr>
    </w:p>
    <w:p w14:paraId="7722B481" w14:textId="77777777" w:rsidR="00E805E8" w:rsidRPr="00031F7A" w:rsidRDefault="00E805E8" w:rsidP="00E805E8">
      <w:pPr>
        <w:rPr>
          <w:rFonts w:ascii="Calibri" w:hAnsi="Calibri" w:cs="Calibri"/>
          <w:b/>
          <w:bCs/>
        </w:rPr>
      </w:pPr>
      <w:bookmarkStart w:id="42" w:name="_Toc119397352"/>
      <w:r w:rsidRPr="00031F7A">
        <w:rPr>
          <w:rFonts w:ascii="Calibri" w:hAnsi="Calibri" w:cs="Calibri"/>
          <w:b/>
          <w:bCs/>
        </w:rPr>
        <w:t>Induction and probation for staff</w:t>
      </w:r>
      <w:bookmarkEnd w:id="42"/>
    </w:p>
    <w:p w14:paraId="09739DCC"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3794200" w14:textId="77777777" w:rsidR="00E805E8" w:rsidRPr="00031F7A" w:rsidRDefault="00E805E8" w:rsidP="00E805E8">
      <w:pPr>
        <w:autoSpaceDE w:val="0"/>
        <w:autoSpaceDN w:val="0"/>
        <w:adjustRightInd w:val="0"/>
        <w:jc w:val="both"/>
        <w:rPr>
          <w:rFonts w:ascii="Calibri" w:hAnsi="Calibri" w:cs="Calibri"/>
          <w:color w:val="000000"/>
        </w:rPr>
      </w:pPr>
    </w:p>
    <w:p w14:paraId="4DE5B7E4"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00CC8105" w14:textId="77777777" w:rsidR="00E805E8" w:rsidRPr="00031F7A" w:rsidRDefault="00E805E8" w:rsidP="00E805E8">
      <w:pPr>
        <w:autoSpaceDE w:val="0"/>
        <w:autoSpaceDN w:val="0"/>
        <w:adjustRightInd w:val="0"/>
        <w:jc w:val="both"/>
        <w:rPr>
          <w:rFonts w:ascii="Calibri" w:hAnsi="Calibri" w:cs="Calibri"/>
          <w:color w:val="000000"/>
        </w:rPr>
      </w:pPr>
    </w:p>
    <w:p w14:paraId="407E5277"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492E7B2B" w14:textId="77777777" w:rsidR="00E805E8" w:rsidRPr="00031F7A" w:rsidRDefault="00E805E8" w:rsidP="00E805E8">
      <w:pPr>
        <w:autoSpaceDE w:val="0"/>
        <w:autoSpaceDN w:val="0"/>
        <w:adjustRightInd w:val="0"/>
        <w:jc w:val="both"/>
        <w:rPr>
          <w:rFonts w:ascii="Calibri" w:hAnsi="Calibri" w:cs="Calibri"/>
          <w:color w:val="000000"/>
        </w:rPr>
      </w:pPr>
    </w:p>
    <w:p w14:paraId="1738010E" w14:textId="77777777" w:rsidR="00E805E8" w:rsidRPr="00031F7A" w:rsidRDefault="00E805E8" w:rsidP="00E805E8">
      <w:pPr>
        <w:rPr>
          <w:rFonts w:ascii="Calibri" w:hAnsi="Calibri" w:cs="Calibri"/>
          <w:b/>
          <w:bCs/>
        </w:rPr>
      </w:pPr>
      <w:bookmarkStart w:id="43" w:name="_Toc119397357"/>
      <w:r w:rsidRPr="00031F7A">
        <w:rPr>
          <w:rFonts w:ascii="Calibri" w:hAnsi="Calibri" w:cs="Calibri"/>
          <w:b/>
          <w:bCs/>
        </w:rPr>
        <w:lastRenderedPageBreak/>
        <w:t>Learners on placements or in employment</w:t>
      </w:r>
      <w:bookmarkEnd w:id="43"/>
      <w:r w:rsidRPr="00031F7A">
        <w:rPr>
          <w:rFonts w:ascii="Calibri" w:hAnsi="Calibri" w:cs="Calibri"/>
          <w:b/>
          <w:bCs/>
        </w:rPr>
        <w:t xml:space="preserve"> </w:t>
      </w:r>
    </w:p>
    <w:p w14:paraId="5A8D4728"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8EFB7E6"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1F6EE1C0" w14:textId="77777777" w:rsidR="00E805E8" w:rsidRDefault="00E805E8" w:rsidP="00E805E8">
      <w:pPr>
        <w:autoSpaceDE w:val="0"/>
        <w:autoSpaceDN w:val="0"/>
        <w:adjustRightInd w:val="0"/>
        <w:jc w:val="both"/>
        <w:rPr>
          <w:rStyle w:val="Heading1Char"/>
          <w:rFonts w:ascii="Calibri" w:hAnsi="Calibri" w:cs="Calibri"/>
        </w:rPr>
      </w:pPr>
    </w:p>
    <w:p w14:paraId="7BD74B81" w14:textId="77777777" w:rsidR="00E805E8" w:rsidRPr="00031F7A" w:rsidRDefault="00E805E8" w:rsidP="00E805E8">
      <w:pPr>
        <w:autoSpaceDE w:val="0"/>
        <w:autoSpaceDN w:val="0"/>
        <w:adjustRightInd w:val="0"/>
        <w:jc w:val="both"/>
        <w:rPr>
          <w:rStyle w:val="Heading1Char"/>
          <w:rFonts w:ascii="Calibri" w:hAnsi="Calibri" w:cs="Calibri"/>
        </w:rPr>
      </w:pPr>
    </w:p>
    <w:p w14:paraId="0D787C04" w14:textId="77777777" w:rsidR="00E805E8" w:rsidRPr="00031F7A" w:rsidRDefault="00E805E8" w:rsidP="00E805E8">
      <w:pPr>
        <w:rPr>
          <w:rFonts w:ascii="Calibri" w:hAnsi="Calibri" w:cs="Calibri"/>
          <w:b/>
          <w:bCs/>
        </w:rPr>
      </w:pPr>
      <w:bookmarkStart w:id="44" w:name="_Toc119397358"/>
      <w:r w:rsidRPr="00031F7A">
        <w:rPr>
          <w:rFonts w:ascii="Calibri" w:hAnsi="Calibri" w:cs="Calibri"/>
          <w:b/>
          <w:bCs/>
        </w:rPr>
        <w:t>Responding to and recording disclosures</w:t>
      </w:r>
      <w:bookmarkEnd w:id="44"/>
      <w:r w:rsidRPr="00031F7A">
        <w:rPr>
          <w:rFonts w:ascii="Calibri" w:hAnsi="Calibri" w:cs="Calibri"/>
          <w:b/>
          <w:bCs/>
        </w:rPr>
        <w:t xml:space="preserve"> </w:t>
      </w:r>
    </w:p>
    <w:p w14:paraId="623A6B82" w14:textId="77777777" w:rsidR="00E805E8" w:rsidRDefault="00E805E8" w:rsidP="00E805E8">
      <w:pPr>
        <w:autoSpaceDE w:val="0"/>
        <w:autoSpaceDN w:val="0"/>
        <w:adjustRightInd w:val="0"/>
        <w:jc w:val="both"/>
        <w:rPr>
          <w:rFonts w:ascii="Calibri" w:hAnsi="Calibri" w:cs="Calibri"/>
          <w:iCs/>
        </w:rPr>
      </w:pPr>
      <w:r w:rsidRPr="00031F7A">
        <w:rPr>
          <w:rFonts w:ascii="Calibri" w:hAnsi="Calibri" w:cs="Calibri"/>
          <w:iCs/>
        </w:rPr>
        <w:t>Staff, volunteers or students may receive a safeguarding disclosure. See the guidance below for responding to and reporting disclosures of abuse.</w:t>
      </w:r>
    </w:p>
    <w:p w14:paraId="763B540F" w14:textId="77777777" w:rsidR="00E805E8" w:rsidRPr="00031F7A" w:rsidRDefault="00E805E8" w:rsidP="00E805E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4AE4BBC2" w14:textId="77777777" w:rsidTr="0087011A">
        <w:tc>
          <w:tcPr>
            <w:tcW w:w="9016" w:type="dxa"/>
            <w:shd w:val="clear" w:color="auto" w:fill="F2F2F2" w:themeFill="background1" w:themeFillShade="F2"/>
          </w:tcPr>
          <w:p w14:paraId="5D14AAA0" w14:textId="77777777" w:rsidR="00E805E8" w:rsidRPr="00031F7A" w:rsidRDefault="00E805E8" w:rsidP="0087011A">
            <w:pPr>
              <w:autoSpaceDE w:val="0"/>
              <w:autoSpaceDN w:val="0"/>
              <w:adjustRightInd w:val="0"/>
              <w:jc w:val="both"/>
              <w:rPr>
                <w:rFonts w:ascii="Calibri" w:eastAsia="Calibri" w:hAnsi="Calibri" w:cs="Calibri"/>
                <w:color w:val="000000"/>
                <w:u w:val="single"/>
              </w:rPr>
            </w:pPr>
            <w:r w:rsidRPr="00031F7A">
              <w:rPr>
                <w:rFonts w:ascii="Calibri" w:eastAsia="Calibri" w:hAnsi="Calibri" w:cs="Calibri"/>
                <w:b/>
                <w:iCs/>
                <w:color w:val="000000"/>
              </w:rPr>
              <w:t>Responding to a child’s disclosure of abuse - what to do and say</w:t>
            </w:r>
          </w:p>
          <w:p w14:paraId="7CE29A9B"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Stay calm and listen carefully</w:t>
            </w:r>
          </w:p>
          <w:p w14:paraId="1C522E63"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Try not to look shocked and reassure them that this is not their fault</w:t>
            </w:r>
          </w:p>
          <w:p w14:paraId="17CA4C08"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Find an appropriate opportunity to say that the information will need to be shared and do not promise to keep the information shared a secret</w:t>
            </w:r>
          </w:p>
          <w:p w14:paraId="46D38DFF"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Allow the child to continue at their own pace</w:t>
            </w:r>
          </w:p>
          <w:p w14:paraId="3CFB473A"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Only ask questions for clarification and avoid asking any questions that may suggest a particular answer</w:t>
            </w:r>
          </w:p>
          <w:p w14:paraId="0EE862E0"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 xml:space="preserve">Reassure the child that they have done the right thing, let them know what you will do next and with whom the information will be shared </w:t>
            </w:r>
          </w:p>
          <w:p w14:paraId="0425E6F2"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Record the disclosure in writing using the child’s own words as soon as possible, but not while the child is talking</w:t>
            </w:r>
          </w:p>
          <w:p w14:paraId="3D1994E7"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Includes the date and time, any names mentioned and to whom the information was given</w:t>
            </w:r>
          </w:p>
          <w:p w14:paraId="1972243B" w14:textId="77777777" w:rsidR="00E805E8" w:rsidRPr="00031F7A" w:rsidRDefault="00E805E8" w:rsidP="00E805E8">
            <w:pPr>
              <w:numPr>
                <w:ilvl w:val="0"/>
                <w:numId w:val="30"/>
              </w:numPr>
              <w:autoSpaceDE w:val="0"/>
              <w:autoSpaceDN w:val="0"/>
              <w:adjustRightInd w:val="0"/>
              <w:spacing w:after="0" w:line="240" w:lineRule="auto"/>
              <w:rPr>
                <w:rFonts w:ascii="Calibri" w:eastAsia="Calibri" w:hAnsi="Calibri" w:cs="Calibri"/>
                <w:color w:val="000000"/>
                <w:sz w:val="22"/>
              </w:rPr>
            </w:pPr>
            <w:r w:rsidRPr="00031F7A">
              <w:rPr>
                <w:rFonts w:ascii="Calibri" w:eastAsia="Calibri" w:hAnsi="Calibri" w:cs="Calibri"/>
                <w:color w:val="000000"/>
              </w:rPr>
              <w:t>Sign and date the record, store it securely and refer the disclosure to the setting DSL and/or manager.</w:t>
            </w:r>
          </w:p>
        </w:tc>
      </w:tr>
    </w:tbl>
    <w:p w14:paraId="4403D087" w14:textId="77777777" w:rsidR="00E805E8" w:rsidRPr="00031F7A" w:rsidRDefault="00E805E8" w:rsidP="00E805E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6FF7E9A5" w14:textId="77777777" w:rsidTr="0087011A">
        <w:tc>
          <w:tcPr>
            <w:tcW w:w="9016" w:type="dxa"/>
            <w:shd w:val="clear" w:color="auto" w:fill="F2F2F2" w:themeFill="background1" w:themeFillShade="F2"/>
          </w:tcPr>
          <w:p w14:paraId="616396B8" w14:textId="77777777" w:rsidR="00E805E8" w:rsidRPr="00031F7A" w:rsidRDefault="00E805E8" w:rsidP="0087011A">
            <w:pPr>
              <w:autoSpaceDE w:val="0"/>
              <w:autoSpaceDN w:val="0"/>
              <w:adjustRightInd w:val="0"/>
              <w:jc w:val="both"/>
              <w:rPr>
                <w:rFonts w:ascii="Calibri" w:eastAsia="Calibri" w:hAnsi="Calibri" w:cs="Calibri"/>
                <w:color w:val="000000"/>
              </w:rPr>
            </w:pPr>
            <w:r w:rsidRPr="00031F7A">
              <w:rPr>
                <w:rFonts w:ascii="Calibri" w:eastAsia="Calibri" w:hAnsi="Calibri" w:cs="Calibri"/>
                <w:b/>
                <w:color w:val="000000"/>
              </w:rPr>
              <w:t>Recording a case of disclosure or suspicions of abuse in the community</w:t>
            </w:r>
          </w:p>
          <w:p w14:paraId="4499FC37" w14:textId="77777777" w:rsidR="00E805E8" w:rsidRPr="00031F7A" w:rsidRDefault="00E805E8" w:rsidP="0087011A">
            <w:pPr>
              <w:autoSpaceDE w:val="0"/>
              <w:autoSpaceDN w:val="0"/>
              <w:adjustRightInd w:val="0"/>
              <w:jc w:val="both"/>
              <w:rPr>
                <w:rFonts w:ascii="Calibri" w:eastAsia="Calibri" w:hAnsi="Calibri" w:cs="Calibri"/>
                <w:color w:val="000000"/>
              </w:rPr>
            </w:pPr>
            <w:r w:rsidRPr="00031F7A">
              <w:rPr>
                <w:rFonts w:ascii="Calibri" w:eastAsia="Calibri" w:hAnsi="Calibri" w:cs="Calibri"/>
                <w:color w:val="000000"/>
              </w:rPr>
              <w:t>If you observe a concern or receive a disclosure, make an objective record. Where possible include:</w:t>
            </w:r>
          </w:p>
          <w:p w14:paraId="626DAEFB"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lastRenderedPageBreak/>
              <w:t xml:space="preserve">Child's name and address </w:t>
            </w:r>
          </w:p>
          <w:p w14:paraId="24DECDB1"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Age of the child and date of birth</w:t>
            </w:r>
          </w:p>
          <w:p w14:paraId="1285D878"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Setting name and address</w:t>
            </w:r>
          </w:p>
          <w:p w14:paraId="33CE2CEA"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Date and time of the observation or disclosure</w:t>
            </w:r>
          </w:p>
          <w:p w14:paraId="079DE521"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Details of the concern using factual information, including the exact words, if relevant</w:t>
            </w:r>
          </w:p>
          <w:p w14:paraId="4F6BC77A"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 xml:space="preserve">Accurate details of the observation, including actions of the child or adult involved </w:t>
            </w:r>
          </w:p>
          <w:p w14:paraId="74D07EC4"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 xml:space="preserve">Accurate details of an injury or wound seen, including position and size </w:t>
            </w:r>
          </w:p>
          <w:p w14:paraId="7D9C112C"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 xml:space="preserve">The names of any other person present at the time </w:t>
            </w:r>
          </w:p>
          <w:p w14:paraId="674BBB72"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rPr>
            </w:pPr>
            <w:r w:rsidRPr="00031F7A">
              <w:rPr>
                <w:rFonts w:ascii="Calibri" w:eastAsia="Calibri" w:hAnsi="Calibri" w:cs="Calibri"/>
                <w:color w:val="000000"/>
              </w:rPr>
              <w:t xml:space="preserve">Name of the person completing the report </w:t>
            </w:r>
          </w:p>
          <w:p w14:paraId="5F62E4FF" w14:textId="77777777" w:rsidR="00E805E8" w:rsidRPr="00031F7A" w:rsidRDefault="00E805E8" w:rsidP="00E805E8">
            <w:pPr>
              <w:numPr>
                <w:ilvl w:val="0"/>
                <w:numId w:val="29"/>
              </w:numPr>
              <w:autoSpaceDE w:val="0"/>
              <w:autoSpaceDN w:val="0"/>
              <w:adjustRightInd w:val="0"/>
              <w:spacing w:after="0" w:line="240" w:lineRule="auto"/>
              <w:rPr>
                <w:rFonts w:ascii="Calibri" w:eastAsia="Calibri" w:hAnsi="Calibri" w:cs="Calibri"/>
                <w:color w:val="000000"/>
                <w:sz w:val="22"/>
              </w:rPr>
            </w:pPr>
            <w:r w:rsidRPr="00031F7A">
              <w:rPr>
                <w:rFonts w:ascii="Calibri" w:eastAsia="Calibri" w:hAnsi="Calibri" w:cs="Calibri"/>
                <w:color w:val="000000"/>
              </w:rPr>
              <w:t>Name of the person to whom the concern was shared, with date and time.</w:t>
            </w:r>
          </w:p>
        </w:tc>
      </w:tr>
    </w:tbl>
    <w:p w14:paraId="14CB4512" w14:textId="77777777" w:rsidR="00E805E8"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Discuss the record with the setting DSL or manager and follow the procedures. We expect all members of staff and stakeholders to co-operate with relevant agencies to ensure the safety of children. </w:t>
      </w:r>
      <w:bookmarkStart w:id="45" w:name="_Toc119397359"/>
    </w:p>
    <w:p w14:paraId="55258D31" w14:textId="77777777" w:rsidR="00E805E8" w:rsidRDefault="00E805E8" w:rsidP="00E805E8">
      <w:pPr>
        <w:autoSpaceDE w:val="0"/>
        <w:autoSpaceDN w:val="0"/>
        <w:adjustRightInd w:val="0"/>
        <w:jc w:val="both"/>
        <w:rPr>
          <w:rFonts w:ascii="Calibri" w:hAnsi="Calibri" w:cs="Calibri"/>
          <w:color w:val="000000"/>
        </w:rPr>
      </w:pPr>
    </w:p>
    <w:p w14:paraId="1CA67FD9" w14:textId="77777777" w:rsidR="00E805E8" w:rsidRDefault="00E805E8" w:rsidP="00E805E8">
      <w:pPr>
        <w:autoSpaceDE w:val="0"/>
        <w:autoSpaceDN w:val="0"/>
        <w:adjustRightInd w:val="0"/>
        <w:jc w:val="both"/>
        <w:rPr>
          <w:rFonts w:ascii="Calibri" w:hAnsi="Calibri" w:cs="Calibri"/>
          <w:color w:val="000000"/>
        </w:rPr>
      </w:pPr>
    </w:p>
    <w:p w14:paraId="3A8362A7" w14:textId="77777777" w:rsidR="00E805E8" w:rsidRDefault="00E805E8" w:rsidP="00E805E8">
      <w:pPr>
        <w:autoSpaceDE w:val="0"/>
        <w:autoSpaceDN w:val="0"/>
        <w:adjustRightInd w:val="0"/>
        <w:jc w:val="both"/>
        <w:rPr>
          <w:rFonts w:ascii="Calibri" w:hAnsi="Calibri" w:cs="Calibri"/>
          <w:color w:val="000000"/>
        </w:rPr>
      </w:pPr>
    </w:p>
    <w:p w14:paraId="5D6C6AB2" w14:textId="77777777" w:rsidR="00E805E8" w:rsidRDefault="00E805E8" w:rsidP="00E805E8">
      <w:pPr>
        <w:autoSpaceDE w:val="0"/>
        <w:autoSpaceDN w:val="0"/>
        <w:adjustRightInd w:val="0"/>
        <w:jc w:val="both"/>
        <w:rPr>
          <w:rFonts w:ascii="Calibri" w:hAnsi="Calibri" w:cs="Calibri"/>
          <w:color w:val="000000"/>
        </w:rPr>
      </w:pPr>
    </w:p>
    <w:p w14:paraId="23461A30" w14:textId="77777777" w:rsidR="00E805E8" w:rsidRDefault="00E805E8" w:rsidP="00E805E8">
      <w:pPr>
        <w:autoSpaceDE w:val="0"/>
        <w:autoSpaceDN w:val="0"/>
        <w:adjustRightInd w:val="0"/>
        <w:jc w:val="both"/>
        <w:rPr>
          <w:rFonts w:ascii="Calibri" w:hAnsi="Calibri" w:cs="Calibri"/>
          <w:color w:val="000000"/>
        </w:rPr>
      </w:pPr>
    </w:p>
    <w:p w14:paraId="53677003" w14:textId="77777777" w:rsidR="00E805E8" w:rsidRDefault="00E805E8" w:rsidP="00E805E8">
      <w:pPr>
        <w:autoSpaceDE w:val="0"/>
        <w:autoSpaceDN w:val="0"/>
        <w:adjustRightInd w:val="0"/>
        <w:jc w:val="both"/>
        <w:rPr>
          <w:rFonts w:ascii="Calibri" w:hAnsi="Calibri" w:cs="Calibri"/>
          <w:color w:val="000000"/>
        </w:rPr>
      </w:pPr>
    </w:p>
    <w:p w14:paraId="4241155B" w14:textId="77777777" w:rsidR="00E805E8" w:rsidRDefault="00E805E8" w:rsidP="00E805E8">
      <w:pPr>
        <w:autoSpaceDE w:val="0"/>
        <w:autoSpaceDN w:val="0"/>
        <w:adjustRightInd w:val="0"/>
        <w:jc w:val="both"/>
        <w:rPr>
          <w:rFonts w:ascii="Calibri" w:hAnsi="Calibri" w:cs="Calibri"/>
          <w:color w:val="000000"/>
        </w:rPr>
      </w:pPr>
    </w:p>
    <w:p w14:paraId="55DD1DF9" w14:textId="77777777" w:rsidR="00E805E8" w:rsidRPr="00B81E54" w:rsidRDefault="00E805E8" w:rsidP="00E805E8">
      <w:pPr>
        <w:autoSpaceDE w:val="0"/>
        <w:autoSpaceDN w:val="0"/>
        <w:adjustRightInd w:val="0"/>
        <w:jc w:val="both"/>
        <w:rPr>
          <w:rFonts w:ascii="Calibri" w:hAnsi="Calibri" w:cs="Calibri"/>
          <w:color w:val="000000"/>
        </w:rPr>
      </w:pPr>
    </w:p>
    <w:p w14:paraId="1ED3B219" w14:textId="77777777" w:rsidR="00E805E8" w:rsidRPr="00031F7A" w:rsidRDefault="00E805E8" w:rsidP="00E805E8">
      <w:pPr>
        <w:rPr>
          <w:rFonts w:ascii="Calibri" w:hAnsi="Calibri" w:cs="Calibri"/>
          <w:b/>
          <w:bCs/>
          <w:color w:val="000000"/>
        </w:rPr>
      </w:pPr>
      <w:r w:rsidRPr="00031F7A">
        <w:rPr>
          <w:rFonts w:ascii="Calibri" w:hAnsi="Calibri" w:cs="Calibri"/>
          <w:b/>
          <w:bCs/>
          <w:color w:val="000000"/>
        </w:rPr>
        <w:t>Legal framework</w:t>
      </w:r>
      <w:bookmarkEnd w:id="45"/>
    </w:p>
    <w:p w14:paraId="3A643E5A" w14:textId="77777777" w:rsidR="00E805E8" w:rsidRPr="00031F7A" w:rsidRDefault="00E805E8" w:rsidP="00E805E8">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1B607DD6" w14:textId="77777777" w:rsidTr="0087011A">
        <w:tc>
          <w:tcPr>
            <w:tcW w:w="9016" w:type="dxa"/>
            <w:shd w:val="clear" w:color="auto" w:fill="F2F2F2" w:themeFill="background1" w:themeFillShade="F2"/>
          </w:tcPr>
          <w:p w14:paraId="32B8D14C"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Children and Social Work Act 2017</w:t>
            </w:r>
          </w:p>
          <w:p w14:paraId="774218D6"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Criminal Justice and Court Services Act 2000</w:t>
            </w:r>
          </w:p>
          <w:p w14:paraId="3DBFCDD7"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Female Genital Mutilation Act 2003 (as amended by the Serious Crime Act 2015)</w:t>
            </w:r>
          </w:p>
          <w:p w14:paraId="024893F1"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 xml:space="preserve">Freedom of Information Act 2012    </w:t>
            </w:r>
          </w:p>
          <w:p w14:paraId="35602811"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Safeguarding Vulnerable Groups Act 2006</w:t>
            </w:r>
          </w:p>
          <w:p w14:paraId="44EDF1C3"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Childcare Act 2006</w:t>
            </w:r>
          </w:p>
          <w:p w14:paraId="7760B1A9"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Children Act 2004</w:t>
            </w:r>
          </w:p>
          <w:p w14:paraId="538C88D8"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 xml:space="preserve">The Children Act (England and Wales) 1989 </w:t>
            </w:r>
          </w:p>
          <w:p w14:paraId="516AA866"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lastRenderedPageBreak/>
              <w:t>The Counter-Terrorism and Security Act 2015</w:t>
            </w:r>
          </w:p>
          <w:p w14:paraId="03CB3A68"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Data Protection Acts 1984, 1998 and 2018</w:t>
            </w:r>
          </w:p>
          <w:p w14:paraId="268C6A18" w14:textId="77777777" w:rsidR="00E805E8" w:rsidRPr="00537CB8" w:rsidRDefault="00E805E8" w:rsidP="0087011A">
            <w:pPr>
              <w:autoSpaceDE w:val="0"/>
              <w:autoSpaceDN w:val="0"/>
              <w:adjustRightInd w:val="0"/>
              <w:ind w:left="720" w:hanging="404"/>
              <w:jc w:val="both"/>
              <w:rPr>
                <w:rFonts w:ascii="Calibri" w:eastAsia="Arial" w:hAnsi="Calibri" w:cs="Calibri"/>
              </w:rPr>
            </w:pPr>
            <w:r w:rsidRPr="00537CB8">
              <w:rPr>
                <w:rFonts w:ascii="Calibri" w:eastAsia="Arial" w:hAnsi="Calibri" w:cs="Calibri"/>
              </w:rPr>
              <w:t xml:space="preserve">The Domestic Abuse Act 2021 </w:t>
            </w:r>
          </w:p>
          <w:p w14:paraId="73CEEB0A"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E16233">
              <w:rPr>
                <w:rFonts w:ascii="Calibri" w:eastAsia="Calibri" w:hAnsi="Calibri" w:cs="Calibri"/>
              </w:rPr>
              <w:t>The Equality Act 2010</w:t>
            </w:r>
          </w:p>
          <w:p w14:paraId="641BD40B"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Human Rights Act 1998</w:t>
            </w:r>
          </w:p>
          <w:p w14:paraId="1AA29C1D"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Police Act 1997</w:t>
            </w:r>
          </w:p>
          <w:p w14:paraId="6B4BD083" w14:textId="77777777" w:rsidR="00E805E8" w:rsidRPr="00537CB8"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The Sexual Offences Act 2003</w:t>
            </w:r>
          </w:p>
          <w:p w14:paraId="568B1279" w14:textId="77777777" w:rsidR="00E805E8" w:rsidRPr="00031F7A" w:rsidRDefault="00E805E8" w:rsidP="0087011A">
            <w:pPr>
              <w:autoSpaceDE w:val="0"/>
              <w:autoSpaceDN w:val="0"/>
              <w:adjustRightInd w:val="0"/>
              <w:ind w:left="720" w:hanging="404"/>
              <w:jc w:val="both"/>
              <w:rPr>
                <w:rFonts w:ascii="Calibri" w:eastAsia="Calibri" w:hAnsi="Calibri" w:cs="Calibri"/>
              </w:rPr>
            </w:pPr>
            <w:r w:rsidRPr="00537CB8">
              <w:rPr>
                <w:rFonts w:ascii="Calibri" w:eastAsia="Calibri" w:hAnsi="Calibri" w:cs="Calibri"/>
              </w:rPr>
              <w:t>Keeping Children Safe in Education</w:t>
            </w:r>
          </w:p>
          <w:p w14:paraId="3050808D" w14:textId="77777777" w:rsidR="00E805E8" w:rsidRPr="00031F7A" w:rsidRDefault="00E805E8" w:rsidP="0087011A">
            <w:pPr>
              <w:autoSpaceDE w:val="0"/>
              <w:autoSpaceDN w:val="0"/>
              <w:adjustRightInd w:val="0"/>
              <w:ind w:left="720" w:hanging="404"/>
              <w:jc w:val="both"/>
              <w:rPr>
                <w:rFonts w:ascii="Calibri" w:eastAsia="Calibri" w:hAnsi="Calibri" w:cs="Calibri"/>
                <w:sz w:val="22"/>
              </w:rPr>
            </w:pPr>
            <w:r w:rsidRPr="00031F7A">
              <w:rPr>
                <w:rFonts w:ascii="Calibri" w:eastAsia="Calibri" w:hAnsi="Calibri" w:cs="Calibri"/>
              </w:rPr>
              <w:t>Working together to safeguard children</w:t>
            </w:r>
          </w:p>
        </w:tc>
      </w:tr>
    </w:tbl>
    <w:p w14:paraId="5FC841B3" w14:textId="77777777" w:rsidR="00E805E8" w:rsidRPr="00031F7A" w:rsidRDefault="00E805E8" w:rsidP="00E805E8">
      <w:pPr>
        <w:autoSpaceDE w:val="0"/>
        <w:autoSpaceDN w:val="0"/>
        <w:adjustRightInd w:val="0"/>
        <w:jc w:val="both"/>
        <w:rPr>
          <w:rFonts w:ascii="Calibri" w:hAnsi="Calibri" w:cs="Calibri"/>
          <w:color w:val="000000"/>
        </w:rPr>
      </w:pPr>
    </w:p>
    <w:p w14:paraId="208D4A65" w14:textId="77777777" w:rsidR="00E805E8" w:rsidRPr="00031F7A" w:rsidRDefault="00E805E8" w:rsidP="00E805E8">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05E8" w:rsidRPr="00031F7A" w14:paraId="358BD286" w14:textId="77777777" w:rsidTr="0087011A">
        <w:tc>
          <w:tcPr>
            <w:tcW w:w="9016" w:type="dxa"/>
            <w:shd w:val="clear" w:color="auto" w:fill="F2F2F2" w:themeFill="background1" w:themeFillShade="F2"/>
          </w:tcPr>
          <w:p w14:paraId="676BBA6A" w14:textId="77777777" w:rsidR="00E805E8" w:rsidRPr="00031F7A" w:rsidRDefault="00E805E8" w:rsidP="0087011A">
            <w:pPr>
              <w:autoSpaceDE w:val="0"/>
              <w:autoSpaceDN w:val="0"/>
              <w:adjustRightInd w:val="0"/>
              <w:ind w:left="360"/>
              <w:jc w:val="both"/>
              <w:rPr>
                <w:rFonts w:ascii="Calibri" w:eastAsia="Calibri" w:hAnsi="Calibri" w:cs="Calibri"/>
              </w:rPr>
            </w:pPr>
            <w:r w:rsidRPr="00031F7A">
              <w:rPr>
                <w:rFonts w:ascii="Calibri" w:eastAsia="Calibri" w:hAnsi="Calibri" w:cs="Calibri"/>
              </w:rPr>
              <w:t>Child sexual exploitation, DfE 2017</w:t>
            </w:r>
          </w:p>
          <w:p w14:paraId="2ADB576A" w14:textId="77777777" w:rsidR="00E805E8" w:rsidRPr="00031F7A" w:rsidRDefault="00E805E8" w:rsidP="0087011A">
            <w:pPr>
              <w:autoSpaceDE w:val="0"/>
              <w:autoSpaceDN w:val="0"/>
              <w:adjustRightInd w:val="0"/>
              <w:ind w:left="360"/>
              <w:jc w:val="both"/>
              <w:rPr>
                <w:rFonts w:ascii="Calibri" w:eastAsia="Calibri" w:hAnsi="Calibri" w:cs="Calibri"/>
              </w:rPr>
            </w:pPr>
            <w:r w:rsidRPr="00031F7A">
              <w:rPr>
                <w:rFonts w:ascii="Calibri" w:eastAsia="Calibri" w:hAnsi="Calibri" w:cs="Calibri"/>
              </w:rPr>
              <w:t xml:space="preserve">Information sharing, </w:t>
            </w:r>
            <w:r w:rsidRPr="00E16233">
              <w:rPr>
                <w:rFonts w:ascii="Calibri" w:eastAsia="Calibri" w:hAnsi="Calibri" w:cs="Calibri"/>
              </w:rPr>
              <w:t>DfE 2024</w:t>
            </w:r>
          </w:p>
          <w:p w14:paraId="3BB54E5B" w14:textId="77777777" w:rsidR="00E805E8" w:rsidRPr="00031F7A" w:rsidRDefault="00E805E8" w:rsidP="0087011A">
            <w:pPr>
              <w:autoSpaceDE w:val="0"/>
              <w:autoSpaceDN w:val="0"/>
              <w:adjustRightInd w:val="0"/>
              <w:ind w:left="360"/>
              <w:jc w:val="both"/>
              <w:rPr>
                <w:rFonts w:ascii="Calibri" w:eastAsia="Calibri" w:hAnsi="Calibri" w:cs="Calibri"/>
                <w:sz w:val="22"/>
              </w:rPr>
            </w:pPr>
            <w:r w:rsidRPr="00031F7A">
              <w:rPr>
                <w:rFonts w:ascii="Calibri" w:eastAsia="Calibri" w:hAnsi="Calibri" w:cs="Calibri"/>
              </w:rPr>
              <w:t>What to do if you’re worried a child is being abused, DfE 2015</w:t>
            </w:r>
          </w:p>
        </w:tc>
      </w:tr>
    </w:tbl>
    <w:p w14:paraId="501833DF" w14:textId="77777777" w:rsidR="00E805E8" w:rsidRPr="00031F7A" w:rsidRDefault="00E805E8" w:rsidP="00E805E8">
      <w:pPr>
        <w:rPr>
          <w:rFonts w:ascii="Calibri" w:hAnsi="Calibri" w:cs="Calibri"/>
          <w:b/>
          <w:bCs/>
          <w:color w:val="000000"/>
        </w:rPr>
      </w:pPr>
      <w:bookmarkStart w:id="46" w:name="_Toc119397361"/>
    </w:p>
    <w:p w14:paraId="4B8AE002" w14:textId="77777777" w:rsidR="00E805E8" w:rsidRPr="00031F7A" w:rsidRDefault="00E805E8" w:rsidP="00E805E8">
      <w:pPr>
        <w:rPr>
          <w:rFonts w:ascii="Calibri" w:hAnsi="Calibri" w:cs="Calibri"/>
          <w:b/>
          <w:bCs/>
          <w:color w:val="000000"/>
        </w:rPr>
      </w:pPr>
      <w:r w:rsidRPr="00031F7A">
        <w:rPr>
          <w:rFonts w:ascii="Calibri" w:hAnsi="Calibri" w:cs="Calibri"/>
          <w:b/>
          <w:bCs/>
          <w:color w:val="000000"/>
        </w:rPr>
        <w:t>Useful contacts</w:t>
      </w:r>
      <w:bookmarkEnd w:id="46"/>
    </w:p>
    <w:p w14:paraId="29C07915" w14:textId="77777777" w:rsidR="00E805E8" w:rsidRPr="00031F7A" w:rsidRDefault="00E805E8" w:rsidP="00E805E8">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E805E8" w:rsidRPr="00031F7A" w14:paraId="7303CD66" w14:textId="77777777" w:rsidTr="0087011A">
        <w:trPr>
          <w:trHeight w:val="428"/>
        </w:trPr>
        <w:tc>
          <w:tcPr>
            <w:tcW w:w="9016" w:type="dxa"/>
            <w:gridSpan w:val="2"/>
            <w:shd w:val="clear" w:color="auto" w:fill="F2F2F2" w:themeFill="background1" w:themeFillShade="F2"/>
            <w:vAlign w:val="center"/>
          </w:tcPr>
          <w:p w14:paraId="57F1D1A0"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b/>
                <w:iCs/>
                <w:sz w:val="22"/>
              </w:rPr>
              <w:t>Setting</w:t>
            </w:r>
          </w:p>
        </w:tc>
      </w:tr>
      <w:tr w:rsidR="00E805E8" w:rsidRPr="00031F7A" w14:paraId="5B0D7A35" w14:textId="77777777" w:rsidTr="0087011A">
        <w:trPr>
          <w:trHeight w:val="428"/>
        </w:trPr>
        <w:tc>
          <w:tcPr>
            <w:tcW w:w="4957" w:type="dxa"/>
            <w:shd w:val="clear" w:color="auto" w:fill="FFFFFF"/>
            <w:vAlign w:val="center"/>
          </w:tcPr>
          <w:p w14:paraId="17B6C07A"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iCs/>
                <w:sz w:val="22"/>
              </w:rPr>
              <w:t xml:space="preserve">DSL </w:t>
            </w:r>
          </w:p>
        </w:tc>
        <w:tc>
          <w:tcPr>
            <w:tcW w:w="4059" w:type="dxa"/>
            <w:shd w:val="clear" w:color="auto" w:fill="FFFFFF"/>
            <w:vAlign w:val="center"/>
          </w:tcPr>
          <w:p w14:paraId="5902CA08" w14:textId="6B1FA15D" w:rsidR="00E805E8" w:rsidRPr="00031F7A" w:rsidRDefault="00E805E8" w:rsidP="0087011A">
            <w:pPr>
              <w:jc w:val="both"/>
              <w:rPr>
                <w:rFonts w:ascii="Calibri" w:eastAsia="Calibri" w:hAnsi="Calibri" w:cs="Calibri"/>
                <w:sz w:val="22"/>
              </w:rPr>
            </w:pPr>
            <w:r>
              <w:rPr>
                <w:rFonts w:ascii="Calibri" w:eastAsia="Calibri" w:hAnsi="Calibri" w:cs="Calibri"/>
                <w:sz w:val="22"/>
              </w:rPr>
              <w:t>07312127087</w:t>
            </w:r>
          </w:p>
        </w:tc>
      </w:tr>
      <w:tr w:rsidR="00E805E8" w:rsidRPr="00031F7A" w14:paraId="4A3258FA" w14:textId="77777777" w:rsidTr="0087011A">
        <w:trPr>
          <w:trHeight w:val="428"/>
        </w:trPr>
        <w:tc>
          <w:tcPr>
            <w:tcW w:w="4957" w:type="dxa"/>
            <w:shd w:val="clear" w:color="auto" w:fill="FFFFFF"/>
            <w:vAlign w:val="center"/>
          </w:tcPr>
          <w:p w14:paraId="735B4916" w14:textId="77777777" w:rsidR="00E805E8" w:rsidRPr="00031F7A" w:rsidRDefault="00E805E8" w:rsidP="0087011A">
            <w:pPr>
              <w:jc w:val="both"/>
              <w:rPr>
                <w:rFonts w:ascii="Calibri" w:eastAsia="Calibri" w:hAnsi="Calibri" w:cs="Calibri"/>
                <w:iCs/>
                <w:sz w:val="22"/>
              </w:rPr>
            </w:pPr>
            <w:r w:rsidRPr="00031F7A">
              <w:rPr>
                <w:rFonts w:ascii="Calibri" w:eastAsia="Calibri" w:hAnsi="Calibri" w:cs="Calibri"/>
                <w:iCs/>
                <w:sz w:val="22"/>
              </w:rPr>
              <w:t>Local Authority Designated Officer (LADO)</w:t>
            </w:r>
          </w:p>
        </w:tc>
        <w:tc>
          <w:tcPr>
            <w:tcW w:w="4059" w:type="dxa"/>
            <w:shd w:val="clear" w:color="auto" w:fill="FFFFFF"/>
            <w:vAlign w:val="center"/>
          </w:tcPr>
          <w:p w14:paraId="100FD385" w14:textId="13175408" w:rsidR="00E805E8" w:rsidRPr="00031F7A" w:rsidRDefault="00E805E8" w:rsidP="0087011A">
            <w:pPr>
              <w:jc w:val="both"/>
              <w:rPr>
                <w:rFonts w:ascii="Calibri" w:eastAsia="Calibri" w:hAnsi="Calibri" w:cs="Calibri"/>
                <w:sz w:val="22"/>
              </w:rPr>
            </w:pPr>
            <w:r>
              <w:rPr>
                <w:rFonts w:ascii="Calibri" w:eastAsia="Calibri" w:hAnsi="Calibri" w:cs="Calibri"/>
                <w:sz w:val="22"/>
              </w:rPr>
              <w:t>02087706001</w:t>
            </w:r>
          </w:p>
        </w:tc>
      </w:tr>
      <w:tr w:rsidR="00E805E8" w:rsidRPr="00031F7A" w14:paraId="5DBBEB5C" w14:textId="77777777" w:rsidTr="0087011A">
        <w:trPr>
          <w:trHeight w:val="428"/>
        </w:trPr>
        <w:tc>
          <w:tcPr>
            <w:tcW w:w="4957" w:type="dxa"/>
            <w:shd w:val="clear" w:color="auto" w:fill="FFFFFF"/>
            <w:vAlign w:val="center"/>
          </w:tcPr>
          <w:p w14:paraId="088C497D" w14:textId="77777777" w:rsidR="00E805E8" w:rsidRPr="00031F7A" w:rsidRDefault="00E805E8" w:rsidP="0087011A">
            <w:pPr>
              <w:jc w:val="both"/>
              <w:rPr>
                <w:rFonts w:ascii="Calibri" w:eastAsia="Calibri" w:hAnsi="Calibri" w:cs="Calibri"/>
                <w:iCs/>
                <w:sz w:val="22"/>
              </w:rPr>
            </w:pPr>
            <w:r w:rsidRPr="00031F7A">
              <w:rPr>
                <w:rFonts w:ascii="Calibri" w:eastAsia="Calibri" w:hAnsi="Calibri" w:cs="Calibri"/>
                <w:iCs/>
                <w:sz w:val="22"/>
              </w:rPr>
              <w:t>Local Authority Safeguarding Children Partnership</w:t>
            </w:r>
          </w:p>
        </w:tc>
        <w:tc>
          <w:tcPr>
            <w:tcW w:w="4059" w:type="dxa"/>
            <w:shd w:val="clear" w:color="auto" w:fill="FFFFFF"/>
            <w:vAlign w:val="center"/>
          </w:tcPr>
          <w:p w14:paraId="08EBEBA6" w14:textId="0BC918CD" w:rsidR="00E805E8" w:rsidRPr="00031F7A" w:rsidRDefault="00E805E8" w:rsidP="0087011A">
            <w:pPr>
              <w:jc w:val="both"/>
              <w:rPr>
                <w:rFonts w:ascii="Calibri" w:eastAsia="Calibri" w:hAnsi="Calibri" w:cs="Calibri"/>
                <w:sz w:val="22"/>
              </w:rPr>
            </w:pPr>
            <w:r>
              <w:rPr>
                <w:rFonts w:ascii="Calibri" w:eastAsia="Calibri" w:hAnsi="Calibri" w:cs="Calibri"/>
                <w:sz w:val="22"/>
              </w:rPr>
              <w:t>02087706001</w:t>
            </w:r>
          </w:p>
        </w:tc>
      </w:tr>
      <w:bookmarkStart w:id="47" w:name="_Hlk129333892"/>
      <w:tr w:rsidR="00E805E8" w:rsidRPr="00031F7A" w14:paraId="34DA356F" w14:textId="77777777" w:rsidTr="0087011A">
        <w:trPr>
          <w:trHeight w:val="428"/>
        </w:trPr>
        <w:tc>
          <w:tcPr>
            <w:tcW w:w="4957" w:type="dxa"/>
            <w:shd w:val="clear" w:color="auto" w:fill="FFFFFF"/>
            <w:vAlign w:val="center"/>
          </w:tcPr>
          <w:p w14:paraId="0D412123" w14:textId="77777777" w:rsidR="00E805E8" w:rsidRPr="00031F7A" w:rsidRDefault="00E805E8" w:rsidP="0087011A">
            <w:pPr>
              <w:jc w:val="both"/>
              <w:rPr>
                <w:rFonts w:ascii="Calibri" w:eastAsia="Calibri" w:hAnsi="Calibri" w:cs="Calibri"/>
                <w:sz w:val="22"/>
              </w:rPr>
            </w:pPr>
            <w:r w:rsidRPr="00031F7A">
              <w:rPr>
                <w:rFonts w:ascii="Times New Roman" w:eastAsia="Times New Roman" w:hAnsi="Times New Roman"/>
                <w:lang w:eastAsia="en-GB"/>
              </w:rPr>
              <w:fldChar w:fldCharType="begin"/>
            </w:r>
            <w:r w:rsidRPr="00031F7A">
              <w:instrText>HYPERLINK "https://www.gov.uk/government/organisations/ofsted"</w:instrText>
            </w:r>
            <w:r w:rsidRPr="00031F7A">
              <w:rPr>
                <w:rFonts w:ascii="Times New Roman" w:eastAsia="Times New Roman" w:hAnsi="Times New Roman"/>
                <w:lang w:eastAsia="en-GB"/>
              </w:rPr>
            </w:r>
            <w:r w:rsidRPr="00031F7A">
              <w:rPr>
                <w:rFonts w:ascii="Times New Roman" w:eastAsia="Times New Roman" w:hAnsi="Times New Roman"/>
                <w:lang w:eastAsia="en-GB"/>
              </w:rPr>
              <w:fldChar w:fldCharType="separate"/>
            </w:r>
            <w:r w:rsidRPr="00031F7A">
              <w:rPr>
                <w:rStyle w:val="Hyperlink"/>
                <w:rFonts w:ascii="Calibri" w:eastAsia="Calibri" w:hAnsi="Calibri"/>
                <w:sz w:val="22"/>
                <w:szCs w:val="22"/>
              </w:rPr>
              <w:t>Ofsted</w:t>
            </w:r>
            <w:r w:rsidRPr="00031F7A">
              <w:rPr>
                <w:rStyle w:val="Hyperlink"/>
                <w:rFonts w:ascii="Calibri" w:eastAsia="Calibri" w:hAnsi="Calibri"/>
                <w:sz w:val="22"/>
                <w:szCs w:val="22"/>
              </w:rPr>
              <w:fldChar w:fldCharType="end"/>
            </w:r>
            <w:r w:rsidRPr="00031F7A">
              <w:rPr>
                <w:rFonts w:ascii="Calibri" w:eastAsia="Calibri" w:hAnsi="Calibri" w:cs="Calibri"/>
                <w:iCs/>
                <w:sz w:val="22"/>
              </w:rPr>
              <w:t xml:space="preserve"> (England)</w:t>
            </w:r>
          </w:p>
        </w:tc>
        <w:tc>
          <w:tcPr>
            <w:tcW w:w="4059" w:type="dxa"/>
            <w:shd w:val="clear" w:color="auto" w:fill="FFFFFF"/>
            <w:vAlign w:val="center"/>
          </w:tcPr>
          <w:p w14:paraId="16A0E0BB"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iCs/>
                <w:sz w:val="22"/>
              </w:rPr>
              <w:t>0300 123 1231</w:t>
            </w:r>
          </w:p>
        </w:tc>
      </w:tr>
    </w:tbl>
    <w:p w14:paraId="3240B273" w14:textId="77777777" w:rsidR="00E805E8" w:rsidRDefault="00E805E8" w:rsidP="00E80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E805E8" w:rsidRPr="00031F7A" w14:paraId="7151EE7C" w14:textId="77777777" w:rsidTr="0087011A">
        <w:trPr>
          <w:trHeight w:val="428"/>
        </w:trPr>
        <w:tc>
          <w:tcPr>
            <w:tcW w:w="9016" w:type="dxa"/>
            <w:gridSpan w:val="2"/>
            <w:shd w:val="clear" w:color="auto" w:fill="F2F2F2" w:themeFill="background1" w:themeFillShade="F2"/>
            <w:vAlign w:val="center"/>
          </w:tcPr>
          <w:p w14:paraId="770AB86C"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b/>
                <w:iCs/>
                <w:sz w:val="22"/>
              </w:rPr>
              <w:t>Police and related contacts</w:t>
            </w:r>
          </w:p>
        </w:tc>
      </w:tr>
      <w:tr w:rsidR="00E805E8" w:rsidRPr="00031F7A" w14:paraId="163240FF" w14:textId="77777777" w:rsidTr="0087011A">
        <w:trPr>
          <w:trHeight w:val="428"/>
        </w:trPr>
        <w:tc>
          <w:tcPr>
            <w:tcW w:w="4957" w:type="dxa"/>
            <w:shd w:val="clear" w:color="auto" w:fill="FFFFFF"/>
            <w:vAlign w:val="center"/>
          </w:tcPr>
          <w:p w14:paraId="6F36F092" w14:textId="77777777" w:rsidR="00E805E8" w:rsidRPr="00031F7A" w:rsidRDefault="00E805E8" w:rsidP="0087011A">
            <w:pPr>
              <w:jc w:val="both"/>
              <w:rPr>
                <w:rFonts w:ascii="Calibri" w:eastAsia="Calibri" w:hAnsi="Calibri" w:cs="Calibri"/>
                <w:sz w:val="22"/>
              </w:rPr>
            </w:pPr>
            <w:r w:rsidRPr="00031F7A">
              <w:rPr>
                <w:rFonts w:ascii="Calibri" w:eastAsia="Arial" w:hAnsi="Calibri" w:cs="Calibri"/>
                <w:sz w:val="22"/>
              </w:rPr>
              <w:t>Emergency police</w:t>
            </w:r>
          </w:p>
        </w:tc>
        <w:tc>
          <w:tcPr>
            <w:tcW w:w="4059" w:type="dxa"/>
            <w:shd w:val="clear" w:color="auto" w:fill="FFFFFF"/>
            <w:vAlign w:val="center"/>
          </w:tcPr>
          <w:p w14:paraId="29B8160A" w14:textId="77777777" w:rsidR="00E805E8" w:rsidRPr="00031F7A" w:rsidRDefault="00E805E8" w:rsidP="0087011A">
            <w:pPr>
              <w:jc w:val="both"/>
              <w:rPr>
                <w:rFonts w:ascii="Calibri" w:eastAsia="Calibri" w:hAnsi="Calibri" w:cs="Calibri"/>
                <w:sz w:val="22"/>
              </w:rPr>
            </w:pPr>
            <w:r w:rsidRPr="00031F7A">
              <w:rPr>
                <w:rFonts w:ascii="Calibri" w:eastAsia="Arial" w:hAnsi="Calibri" w:cs="Calibri"/>
                <w:sz w:val="22"/>
              </w:rPr>
              <w:t>999</w:t>
            </w:r>
          </w:p>
        </w:tc>
      </w:tr>
      <w:tr w:rsidR="00E805E8" w:rsidRPr="00031F7A" w14:paraId="00CC7C23" w14:textId="77777777" w:rsidTr="0087011A">
        <w:trPr>
          <w:trHeight w:val="428"/>
        </w:trPr>
        <w:tc>
          <w:tcPr>
            <w:tcW w:w="4957" w:type="dxa"/>
            <w:shd w:val="clear" w:color="auto" w:fill="FFFFFF"/>
            <w:vAlign w:val="center"/>
          </w:tcPr>
          <w:p w14:paraId="20F4356E" w14:textId="77777777" w:rsidR="00E805E8" w:rsidRPr="00031F7A" w:rsidRDefault="00E805E8" w:rsidP="0087011A">
            <w:pPr>
              <w:jc w:val="both"/>
              <w:rPr>
                <w:rFonts w:ascii="Calibri" w:eastAsia="Calibri" w:hAnsi="Calibri" w:cs="Calibri"/>
                <w:sz w:val="22"/>
              </w:rPr>
            </w:pPr>
            <w:r w:rsidRPr="00031F7A">
              <w:rPr>
                <w:rFonts w:ascii="Calibri" w:eastAsia="Arial" w:hAnsi="Calibri" w:cs="Calibri"/>
                <w:sz w:val="22"/>
              </w:rPr>
              <w:t>Non-emergency police</w:t>
            </w:r>
          </w:p>
        </w:tc>
        <w:tc>
          <w:tcPr>
            <w:tcW w:w="4059" w:type="dxa"/>
            <w:shd w:val="clear" w:color="auto" w:fill="FFFFFF"/>
            <w:vAlign w:val="center"/>
          </w:tcPr>
          <w:p w14:paraId="53B278AE" w14:textId="77777777" w:rsidR="00E805E8" w:rsidRPr="00031F7A" w:rsidRDefault="00E805E8" w:rsidP="0087011A">
            <w:pPr>
              <w:jc w:val="both"/>
              <w:rPr>
                <w:rFonts w:ascii="Calibri" w:eastAsia="Calibri" w:hAnsi="Calibri" w:cs="Calibri"/>
                <w:sz w:val="22"/>
              </w:rPr>
            </w:pPr>
            <w:r w:rsidRPr="00031F7A">
              <w:rPr>
                <w:rFonts w:ascii="Calibri" w:eastAsia="Arial" w:hAnsi="Calibri" w:cs="Calibri"/>
                <w:sz w:val="22"/>
              </w:rPr>
              <w:t xml:space="preserve">101 </w:t>
            </w:r>
          </w:p>
        </w:tc>
      </w:tr>
      <w:tr w:rsidR="00E805E8" w:rsidRPr="00031F7A" w14:paraId="5F5BC030" w14:textId="77777777" w:rsidTr="0087011A">
        <w:trPr>
          <w:trHeight w:val="428"/>
        </w:trPr>
        <w:tc>
          <w:tcPr>
            <w:tcW w:w="4957" w:type="dxa"/>
            <w:shd w:val="clear" w:color="auto" w:fill="FFFFFF"/>
            <w:vAlign w:val="center"/>
          </w:tcPr>
          <w:p w14:paraId="3FC304C9" w14:textId="77777777" w:rsidR="00E805E8" w:rsidRPr="00031F7A" w:rsidRDefault="00E805E8" w:rsidP="0087011A">
            <w:pPr>
              <w:rPr>
                <w:rFonts w:ascii="Calibri" w:eastAsia="Arial" w:hAnsi="Calibri" w:cs="Calibri"/>
                <w:sz w:val="22"/>
              </w:rPr>
            </w:pPr>
            <w:hyperlink r:id="rId13" w:history="1">
              <w:r w:rsidRPr="00031F7A">
                <w:rPr>
                  <w:rStyle w:val="Hyperlink"/>
                  <w:rFonts w:ascii="Calibri" w:eastAsia="Arial" w:hAnsi="Calibri"/>
                  <w:sz w:val="22"/>
                </w:rPr>
                <w:t>Child exploitation and online protection</w:t>
              </w:r>
            </w:hyperlink>
            <w:r w:rsidRPr="00031F7A">
              <w:rPr>
                <w:rFonts w:ascii="Calibri" w:eastAsia="Arial" w:hAnsi="Calibri" w:cs="Calibri"/>
                <w:sz w:val="22"/>
              </w:rPr>
              <w:t xml:space="preserve"> (CEOP)</w:t>
            </w:r>
          </w:p>
        </w:tc>
        <w:tc>
          <w:tcPr>
            <w:tcW w:w="4059" w:type="dxa"/>
            <w:shd w:val="clear" w:color="auto" w:fill="FFFFFF"/>
            <w:vAlign w:val="center"/>
          </w:tcPr>
          <w:p w14:paraId="379B6418"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Online contact only</w:t>
            </w:r>
          </w:p>
        </w:tc>
      </w:tr>
      <w:tr w:rsidR="00E805E8" w:rsidRPr="00031F7A" w14:paraId="299E3329" w14:textId="77777777" w:rsidTr="0087011A">
        <w:trPr>
          <w:trHeight w:val="428"/>
        </w:trPr>
        <w:tc>
          <w:tcPr>
            <w:tcW w:w="4957" w:type="dxa"/>
            <w:shd w:val="clear" w:color="auto" w:fill="FFFFFF"/>
            <w:vAlign w:val="center"/>
          </w:tcPr>
          <w:p w14:paraId="5DE8D89D" w14:textId="77777777" w:rsidR="00E805E8" w:rsidRPr="00031F7A" w:rsidRDefault="00E805E8" w:rsidP="0087011A">
            <w:pPr>
              <w:jc w:val="both"/>
              <w:rPr>
                <w:rFonts w:ascii="Calibri" w:eastAsia="Arial" w:hAnsi="Calibri" w:cs="Calibri"/>
                <w:sz w:val="22"/>
              </w:rPr>
            </w:pPr>
            <w:hyperlink r:id="rId14" w:history="1">
              <w:r w:rsidRPr="00031F7A">
                <w:rPr>
                  <w:rStyle w:val="Hyperlink"/>
                  <w:rFonts w:ascii="Calibri" w:eastAsia="Arial" w:hAnsi="Calibri"/>
                  <w:sz w:val="22"/>
                </w:rPr>
                <w:t>DfE counter-extremism helpline</w:t>
              </w:r>
            </w:hyperlink>
          </w:p>
        </w:tc>
        <w:tc>
          <w:tcPr>
            <w:tcW w:w="4059" w:type="dxa"/>
            <w:shd w:val="clear" w:color="auto" w:fill="FFFFFF"/>
            <w:vAlign w:val="center"/>
          </w:tcPr>
          <w:p w14:paraId="48CADD72"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020 7340 7264</w:t>
            </w:r>
          </w:p>
        </w:tc>
      </w:tr>
    </w:tbl>
    <w:p w14:paraId="351D7015" w14:textId="77777777" w:rsidR="00E805E8" w:rsidRDefault="00E805E8" w:rsidP="00E80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E805E8" w:rsidRPr="00031F7A" w14:paraId="4B84CF15" w14:textId="77777777" w:rsidTr="0087011A">
        <w:trPr>
          <w:trHeight w:val="428"/>
        </w:trPr>
        <w:tc>
          <w:tcPr>
            <w:tcW w:w="9016" w:type="dxa"/>
            <w:gridSpan w:val="2"/>
            <w:shd w:val="clear" w:color="auto" w:fill="F2F2F2" w:themeFill="background1" w:themeFillShade="F2"/>
            <w:vAlign w:val="center"/>
          </w:tcPr>
          <w:p w14:paraId="45619458"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b/>
                <w:sz w:val="22"/>
              </w:rPr>
              <w:t>Other useful contacts</w:t>
            </w:r>
          </w:p>
        </w:tc>
      </w:tr>
      <w:tr w:rsidR="00E805E8" w:rsidRPr="00031F7A" w14:paraId="1E3D4C18" w14:textId="77777777" w:rsidTr="0087011A">
        <w:trPr>
          <w:trHeight w:val="428"/>
        </w:trPr>
        <w:tc>
          <w:tcPr>
            <w:tcW w:w="4957" w:type="dxa"/>
            <w:shd w:val="clear" w:color="auto" w:fill="FFFFFF"/>
            <w:vAlign w:val="center"/>
          </w:tcPr>
          <w:p w14:paraId="41092DAC" w14:textId="77777777" w:rsidR="00E805E8" w:rsidRPr="00E16233" w:rsidRDefault="00E805E8" w:rsidP="0087011A">
            <w:pPr>
              <w:jc w:val="both"/>
            </w:pPr>
            <w:hyperlink r:id="rId15" w:history="1">
              <w:r w:rsidRPr="00E16233">
                <w:rPr>
                  <w:rStyle w:val="Hyperlink"/>
                  <w:rFonts w:ascii="Calibri" w:eastAsia="Calibri" w:hAnsi="Calibri"/>
                  <w:sz w:val="22"/>
                  <w:szCs w:val="22"/>
                </w:rPr>
                <w:t>Anti-terrorist hotline</w:t>
              </w:r>
            </w:hyperlink>
          </w:p>
        </w:tc>
        <w:tc>
          <w:tcPr>
            <w:tcW w:w="4059" w:type="dxa"/>
            <w:shd w:val="clear" w:color="auto" w:fill="FFFFFF"/>
            <w:vAlign w:val="center"/>
          </w:tcPr>
          <w:p w14:paraId="1829FF8C" w14:textId="77777777" w:rsidR="00E805E8" w:rsidRPr="00E16233" w:rsidRDefault="00E805E8" w:rsidP="0087011A">
            <w:pPr>
              <w:jc w:val="both"/>
              <w:rPr>
                <w:rFonts w:ascii="Calibri" w:eastAsia="Arial" w:hAnsi="Calibri" w:cs="Calibri"/>
                <w:sz w:val="22"/>
              </w:rPr>
            </w:pPr>
            <w:r w:rsidRPr="00E16233">
              <w:rPr>
                <w:rFonts w:ascii="Calibri" w:eastAsia="Arial" w:hAnsi="Calibri" w:cs="Calibri"/>
                <w:sz w:val="22"/>
              </w:rPr>
              <w:t>0800 789 321</w:t>
            </w:r>
          </w:p>
        </w:tc>
      </w:tr>
      <w:tr w:rsidR="00E805E8" w:rsidRPr="00031F7A" w14:paraId="7FEF1415" w14:textId="77777777" w:rsidTr="0087011A">
        <w:trPr>
          <w:trHeight w:val="428"/>
        </w:trPr>
        <w:tc>
          <w:tcPr>
            <w:tcW w:w="4957" w:type="dxa"/>
            <w:shd w:val="clear" w:color="auto" w:fill="FFFFFF"/>
            <w:vAlign w:val="center"/>
          </w:tcPr>
          <w:p w14:paraId="309CEAF8" w14:textId="77777777" w:rsidR="00E805E8" w:rsidRPr="00031F7A" w:rsidRDefault="00E805E8" w:rsidP="0087011A">
            <w:pPr>
              <w:jc w:val="both"/>
              <w:rPr>
                <w:rFonts w:ascii="Calibri" w:eastAsia="Arial" w:hAnsi="Calibri" w:cs="Calibri"/>
                <w:sz w:val="22"/>
              </w:rPr>
            </w:pPr>
            <w:hyperlink r:id="rId16" w:history="1">
              <w:r w:rsidRPr="00031F7A">
                <w:rPr>
                  <w:rStyle w:val="Hyperlink"/>
                  <w:rFonts w:ascii="Calibri" w:eastAsia="Calibri" w:hAnsi="Calibri"/>
                  <w:sz w:val="22"/>
                  <w:szCs w:val="22"/>
                </w:rPr>
                <w:t>NSPCC Child Protection Helpline</w:t>
              </w:r>
            </w:hyperlink>
            <w:r w:rsidRPr="00031F7A">
              <w:rPr>
                <w:rFonts w:ascii="Calibri" w:eastAsia="Calibri" w:hAnsi="Calibri" w:cs="Calibri"/>
                <w:color w:val="000000"/>
                <w:sz w:val="22"/>
              </w:rPr>
              <w:t xml:space="preserve"> </w:t>
            </w:r>
          </w:p>
        </w:tc>
        <w:tc>
          <w:tcPr>
            <w:tcW w:w="4059" w:type="dxa"/>
            <w:shd w:val="clear" w:color="auto" w:fill="FFFFFF"/>
            <w:vAlign w:val="center"/>
          </w:tcPr>
          <w:p w14:paraId="0EEEF30E"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0808 800 5000</w:t>
            </w:r>
          </w:p>
        </w:tc>
      </w:tr>
      <w:tr w:rsidR="00E805E8" w:rsidRPr="00031F7A" w14:paraId="13EA2EB5" w14:textId="77777777" w:rsidTr="0087011A">
        <w:trPr>
          <w:trHeight w:val="428"/>
        </w:trPr>
        <w:tc>
          <w:tcPr>
            <w:tcW w:w="4957" w:type="dxa"/>
            <w:shd w:val="clear" w:color="auto" w:fill="FFFFFF"/>
            <w:vAlign w:val="center"/>
          </w:tcPr>
          <w:p w14:paraId="11E26C15" w14:textId="77777777" w:rsidR="00E805E8" w:rsidRPr="00031F7A" w:rsidRDefault="00E805E8" w:rsidP="0087011A">
            <w:pPr>
              <w:jc w:val="both"/>
              <w:rPr>
                <w:rFonts w:ascii="Calibri" w:eastAsia="Calibri" w:hAnsi="Calibri" w:cs="Calibri"/>
                <w:sz w:val="22"/>
              </w:rPr>
            </w:pPr>
            <w:hyperlink r:id="rId17" w:history="1">
              <w:r w:rsidRPr="00031F7A">
                <w:rPr>
                  <w:rStyle w:val="Hyperlink"/>
                  <w:rFonts w:ascii="Calibri" w:eastAsia="Calibri" w:hAnsi="Calibri"/>
                  <w:sz w:val="22"/>
                  <w:szCs w:val="22"/>
                </w:rPr>
                <w:t>Childline</w:t>
              </w:r>
            </w:hyperlink>
          </w:p>
        </w:tc>
        <w:tc>
          <w:tcPr>
            <w:tcW w:w="4059" w:type="dxa"/>
            <w:shd w:val="clear" w:color="auto" w:fill="FFFFFF"/>
            <w:vAlign w:val="center"/>
          </w:tcPr>
          <w:p w14:paraId="36591E3F"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sz w:val="22"/>
              </w:rPr>
              <w:t>0800 1111</w:t>
            </w:r>
          </w:p>
        </w:tc>
      </w:tr>
      <w:tr w:rsidR="00E805E8" w:rsidRPr="00031F7A" w14:paraId="381309C2" w14:textId="77777777" w:rsidTr="0087011A">
        <w:trPr>
          <w:trHeight w:val="428"/>
        </w:trPr>
        <w:tc>
          <w:tcPr>
            <w:tcW w:w="4957" w:type="dxa"/>
            <w:shd w:val="clear" w:color="auto" w:fill="FFFFFF"/>
            <w:vAlign w:val="center"/>
          </w:tcPr>
          <w:p w14:paraId="1A0E84BD" w14:textId="77777777" w:rsidR="00E805E8" w:rsidRPr="00031F7A" w:rsidRDefault="00E805E8" w:rsidP="0087011A">
            <w:pPr>
              <w:jc w:val="both"/>
              <w:rPr>
                <w:rFonts w:ascii="Calibri" w:eastAsia="Calibri" w:hAnsi="Calibri" w:cs="Calibri"/>
                <w:sz w:val="22"/>
              </w:rPr>
            </w:pPr>
            <w:hyperlink r:id="rId18" w:history="1">
              <w:r w:rsidRPr="00031F7A">
                <w:rPr>
                  <w:rStyle w:val="Hyperlink"/>
                  <w:rFonts w:ascii="Calibri" w:eastAsia="Calibri" w:hAnsi="Calibri"/>
                  <w:sz w:val="22"/>
                  <w:szCs w:val="22"/>
                </w:rPr>
                <w:t>Kidscape</w:t>
              </w:r>
            </w:hyperlink>
          </w:p>
        </w:tc>
        <w:tc>
          <w:tcPr>
            <w:tcW w:w="4059" w:type="dxa"/>
            <w:shd w:val="clear" w:color="auto" w:fill="FFFFFF"/>
            <w:vAlign w:val="center"/>
          </w:tcPr>
          <w:p w14:paraId="3A06F5DE" w14:textId="77777777" w:rsidR="00E805E8" w:rsidRPr="00031F7A" w:rsidRDefault="00E805E8" w:rsidP="0087011A">
            <w:pPr>
              <w:jc w:val="both"/>
              <w:rPr>
                <w:rFonts w:ascii="Calibri" w:eastAsia="Calibri" w:hAnsi="Calibri" w:cs="Calibri"/>
                <w:sz w:val="22"/>
              </w:rPr>
            </w:pPr>
            <w:r w:rsidRPr="00031F7A">
              <w:rPr>
                <w:rFonts w:ascii="Calibri" w:eastAsia="Calibri" w:hAnsi="Calibri" w:cs="Calibri"/>
                <w:sz w:val="22"/>
              </w:rPr>
              <w:t>020 7823 5430</w:t>
            </w:r>
          </w:p>
        </w:tc>
      </w:tr>
      <w:tr w:rsidR="00E805E8" w:rsidRPr="00031F7A" w14:paraId="72BAA63D" w14:textId="77777777" w:rsidTr="0087011A">
        <w:trPr>
          <w:trHeight w:val="428"/>
        </w:trPr>
        <w:tc>
          <w:tcPr>
            <w:tcW w:w="4957" w:type="dxa"/>
            <w:shd w:val="clear" w:color="auto" w:fill="FFFFFF"/>
            <w:vAlign w:val="center"/>
          </w:tcPr>
          <w:p w14:paraId="4D6A3596" w14:textId="77777777" w:rsidR="00E805E8" w:rsidRPr="00031F7A" w:rsidRDefault="00E805E8" w:rsidP="0087011A">
            <w:pPr>
              <w:jc w:val="both"/>
              <w:rPr>
                <w:rFonts w:ascii="Calibri" w:eastAsia="Arial" w:hAnsi="Calibri" w:cs="Calibri"/>
                <w:sz w:val="22"/>
              </w:rPr>
            </w:pPr>
            <w:hyperlink r:id="rId19" w:history="1">
              <w:r w:rsidRPr="00031F7A">
                <w:rPr>
                  <w:rStyle w:val="Hyperlink"/>
                  <w:rFonts w:ascii="Calibri" w:eastAsia="Arial" w:hAnsi="Calibri"/>
                  <w:sz w:val="22"/>
                </w:rPr>
                <w:t>National Domestic Abuse helpline</w:t>
              </w:r>
            </w:hyperlink>
          </w:p>
        </w:tc>
        <w:tc>
          <w:tcPr>
            <w:tcW w:w="4059" w:type="dxa"/>
            <w:shd w:val="clear" w:color="auto" w:fill="FFFFFF"/>
            <w:vAlign w:val="center"/>
          </w:tcPr>
          <w:p w14:paraId="7E969AB9"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0808 2000 247</w:t>
            </w:r>
          </w:p>
        </w:tc>
      </w:tr>
      <w:tr w:rsidR="00E805E8" w:rsidRPr="00031F7A" w14:paraId="1645B264" w14:textId="77777777" w:rsidTr="0087011A">
        <w:trPr>
          <w:trHeight w:val="428"/>
        </w:trPr>
        <w:tc>
          <w:tcPr>
            <w:tcW w:w="4957" w:type="dxa"/>
            <w:shd w:val="clear" w:color="auto" w:fill="FFFFFF"/>
            <w:vAlign w:val="center"/>
          </w:tcPr>
          <w:p w14:paraId="7D8855E3" w14:textId="77777777" w:rsidR="00E805E8" w:rsidRPr="00BA04B9" w:rsidRDefault="00E805E8" w:rsidP="0087011A">
            <w:pPr>
              <w:jc w:val="both"/>
              <w:rPr>
                <w:rFonts w:ascii="Calibri" w:eastAsia="Arial" w:hAnsi="Calibri" w:cs="Calibri"/>
                <w:color w:val="0000FF"/>
                <w:sz w:val="22"/>
                <w:u w:val="single"/>
              </w:rPr>
            </w:pPr>
            <w:hyperlink r:id="rId20" w:history="1">
              <w:r w:rsidRPr="00031F7A">
                <w:rPr>
                  <w:rStyle w:val="Hyperlink"/>
                  <w:rFonts w:ascii="Calibri" w:eastAsia="Arial" w:hAnsi="Calibri" w:cs="Calibri"/>
                  <w:sz w:val="22"/>
                </w:rPr>
                <w:t>Modern slavery helpline</w:t>
              </w:r>
            </w:hyperlink>
          </w:p>
        </w:tc>
        <w:tc>
          <w:tcPr>
            <w:tcW w:w="4059" w:type="dxa"/>
            <w:shd w:val="clear" w:color="auto" w:fill="FFFFFF"/>
            <w:vAlign w:val="center"/>
          </w:tcPr>
          <w:p w14:paraId="7253DCAC"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08000 121 700</w:t>
            </w:r>
          </w:p>
        </w:tc>
      </w:tr>
      <w:tr w:rsidR="00E805E8" w:rsidRPr="00031F7A" w14:paraId="2148621F" w14:textId="77777777" w:rsidTr="0087011A">
        <w:trPr>
          <w:trHeight w:val="428"/>
        </w:trPr>
        <w:tc>
          <w:tcPr>
            <w:tcW w:w="4957" w:type="dxa"/>
            <w:shd w:val="clear" w:color="auto" w:fill="FFFFFF"/>
            <w:vAlign w:val="center"/>
          </w:tcPr>
          <w:p w14:paraId="0AD95C35" w14:textId="77777777" w:rsidR="00E805E8" w:rsidRPr="00031F7A" w:rsidRDefault="00E805E8" w:rsidP="0087011A">
            <w:pPr>
              <w:jc w:val="both"/>
              <w:rPr>
                <w:rFonts w:ascii="Calibri" w:eastAsia="Arial" w:hAnsi="Calibri" w:cs="Calibri"/>
                <w:sz w:val="22"/>
              </w:rPr>
            </w:pPr>
            <w:hyperlink r:id="rId21" w:history="1">
              <w:r w:rsidRPr="00031F7A">
                <w:rPr>
                  <w:rStyle w:val="Hyperlink"/>
                  <w:rFonts w:ascii="Calibri" w:eastAsia="Arial" w:hAnsi="Calibri" w:cs="Calibri"/>
                  <w:sz w:val="22"/>
                </w:rPr>
                <w:t>Crimestoppers</w:t>
              </w:r>
            </w:hyperlink>
          </w:p>
        </w:tc>
        <w:tc>
          <w:tcPr>
            <w:tcW w:w="4059" w:type="dxa"/>
            <w:shd w:val="clear" w:color="auto" w:fill="FFFFFF"/>
            <w:vAlign w:val="center"/>
          </w:tcPr>
          <w:p w14:paraId="4FB3015E"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0800 555 111</w:t>
            </w:r>
          </w:p>
        </w:tc>
      </w:tr>
      <w:tr w:rsidR="00E805E8" w:rsidRPr="00031F7A" w14:paraId="6B53BDCB" w14:textId="77777777" w:rsidTr="0087011A">
        <w:trPr>
          <w:trHeight w:val="428"/>
        </w:trPr>
        <w:tc>
          <w:tcPr>
            <w:tcW w:w="4957" w:type="dxa"/>
            <w:shd w:val="clear" w:color="auto" w:fill="FFFFFF"/>
            <w:vAlign w:val="center"/>
          </w:tcPr>
          <w:p w14:paraId="70E8F31C" w14:textId="77777777" w:rsidR="00E805E8" w:rsidRPr="00031F7A" w:rsidRDefault="00E805E8" w:rsidP="0087011A">
            <w:pPr>
              <w:jc w:val="both"/>
              <w:rPr>
                <w:rFonts w:ascii="Calibri" w:eastAsia="Arial" w:hAnsi="Calibri" w:cs="Calibri"/>
                <w:sz w:val="22"/>
              </w:rPr>
            </w:pPr>
            <w:hyperlink r:id="rId22" w:history="1">
              <w:r w:rsidRPr="00031F7A">
                <w:rPr>
                  <w:rStyle w:val="Hyperlink"/>
                  <w:rFonts w:ascii="Calibri" w:eastAsia="Arial" w:hAnsi="Calibri"/>
                  <w:sz w:val="22"/>
                </w:rPr>
                <w:t>Internet Watch Foundation</w:t>
              </w:r>
            </w:hyperlink>
            <w:r w:rsidRPr="00031F7A">
              <w:rPr>
                <w:rFonts w:ascii="Calibri" w:eastAsia="Arial" w:hAnsi="Calibri" w:cs="Calibri"/>
                <w:color w:val="000000"/>
                <w:sz w:val="22"/>
              </w:rPr>
              <w:t xml:space="preserve"> (IWF)</w:t>
            </w:r>
          </w:p>
        </w:tc>
        <w:tc>
          <w:tcPr>
            <w:tcW w:w="4059" w:type="dxa"/>
            <w:shd w:val="clear" w:color="auto" w:fill="FFFFFF"/>
            <w:vAlign w:val="center"/>
          </w:tcPr>
          <w:p w14:paraId="33C36DB0" w14:textId="77777777" w:rsidR="00E805E8" w:rsidRPr="00031F7A" w:rsidRDefault="00E805E8" w:rsidP="0087011A">
            <w:pPr>
              <w:jc w:val="both"/>
              <w:rPr>
                <w:rFonts w:ascii="Calibri" w:eastAsia="Arial" w:hAnsi="Calibri" w:cs="Calibri"/>
                <w:sz w:val="22"/>
              </w:rPr>
            </w:pPr>
            <w:r w:rsidRPr="00031F7A">
              <w:rPr>
                <w:rFonts w:ascii="Calibri" w:eastAsia="Arial" w:hAnsi="Calibri" w:cs="Calibri"/>
                <w:sz w:val="22"/>
              </w:rPr>
              <w:t>01223 20 30 30</w:t>
            </w:r>
          </w:p>
        </w:tc>
      </w:tr>
      <w:tr w:rsidR="00E805E8" w:rsidRPr="00031F7A" w14:paraId="5E0ED874" w14:textId="77777777" w:rsidTr="0087011A">
        <w:trPr>
          <w:trHeight w:val="428"/>
        </w:trPr>
        <w:tc>
          <w:tcPr>
            <w:tcW w:w="4957" w:type="dxa"/>
            <w:shd w:val="clear" w:color="auto" w:fill="FFFFFF"/>
            <w:vAlign w:val="center"/>
          </w:tcPr>
          <w:p w14:paraId="06A5122E" w14:textId="77777777" w:rsidR="00E805E8" w:rsidRPr="00031F7A" w:rsidRDefault="00E805E8" w:rsidP="0087011A">
            <w:pPr>
              <w:jc w:val="both"/>
              <w:rPr>
                <w:rFonts w:ascii="Calibri" w:eastAsia="Arial" w:hAnsi="Calibri" w:cs="Calibri"/>
                <w:sz w:val="22"/>
              </w:rPr>
            </w:pPr>
            <w:hyperlink r:id="rId23" w:history="1">
              <w:r w:rsidRPr="00031F7A">
                <w:rPr>
                  <w:rStyle w:val="Hyperlink"/>
                  <w:rFonts w:ascii="Calibri" w:eastAsia="Calibri" w:hAnsi="Calibri"/>
                  <w:sz w:val="22"/>
                  <w:szCs w:val="22"/>
                </w:rPr>
                <w:t>Information Commissioners Office</w:t>
              </w:r>
            </w:hyperlink>
            <w:r w:rsidRPr="00031F7A">
              <w:rPr>
                <w:rFonts w:ascii="Calibri" w:eastAsia="Calibri" w:hAnsi="Calibri" w:cs="Calibri"/>
                <w:iCs/>
                <w:sz w:val="22"/>
              </w:rPr>
              <w:t xml:space="preserve"> (ICO)</w:t>
            </w:r>
            <w:r w:rsidRPr="00031F7A">
              <w:rPr>
                <w:rFonts w:ascii="Calibri" w:eastAsia="Calibri" w:hAnsi="Calibri"/>
                <w:sz w:val="22"/>
              </w:rPr>
              <w:t xml:space="preserve"> </w:t>
            </w:r>
          </w:p>
        </w:tc>
        <w:tc>
          <w:tcPr>
            <w:tcW w:w="4059" w:type="dxa"/>
            <w:shd w:val="clear" w:color="auto" w:fill="FFFFFF"/>
            <w:vAlign w:val="center"/>
          </w:tcPr>
          <w:p w14:paraId="05B724E3" w14:textId="77777777" w:rsidR="00E805E8" w:rsidRPr="00031F7A" w:rsidRDefault="00E805E8" w:rsidP="0087011A">
            <w:pPr>
              <w:jc w:val="both"/>
              <w:rPr>
                <w:rFonts w:ascii="Calibri" w:eastAsia="Arial" w:hAnsi="Calibri" w:cs="Calibri"/>
                <w:sz w:val="22"/>
              </w:rPr>
            </w:pPr>
            <w:r w:rsidRPr="00031F7A">
              <w:rPr>
                <w:rFonts w:ascii="Calibri" w:eastAsia="Calibri" w:hAnsi="Calibri" w:cs="Calibri"/>
                <w:color w:val="000000"/>
                <w:sz w:val="22"/>
              </w:rPr>
              <w:t>0303 123 1113</w:t>
            </w:r>
          </w:p>
        </w:tc>
      </w:tr>
      <w:bookmarkEnd w:id="47"/>
    </w:tbl>
    <w:p w14:paraId="6CE1C3B5" w14:textId="77777777" w:rsidR="00E805E8" w:rsidRPr="000F24E0" w:rsidRDefault="00E805E8" w:rsidP="00E805E8">
      <w:pPr>
        <w:rPr>
          <w:sz w:val="2"/>
          <w:szCs w:val="2"/>
          <w:lang w:val="en-US"/>
        </w:rPr>
      </w:pPr>
    </w:p>
    <w:p w14:paraId="542E98DF" w14:textId="2C1DEC2B" w:rsidR="00EC561D" w:rsidRPr="003B5DD5" w:rsidRDefault="00000000" w:rsidP="00E805E8">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6CD103D3"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291B2C">
        <w:rPr>
          <w:rFonts w:ascii="Arial" w:hAnsi="Arial" w:cs="Arial"/>
        </w:rPr>
        <w:t>1</w:t>
      </w:r>
      <w:r>
        <w:rPr>
          <w:rFonts w:ascii="Arial" w:hAnsi="Arial" w:cs="Arial"/>
        </w:rPr>
        <w:t>/202</w:t>
      </w:r>
      <w:r w:rsidR="00291B2C">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291B2C">
        <w:rPr>
          <w:rFonts w:ascii="Arial" w:hAnsi="Arial" w:cs="Arial"/>
        </w:rPr>
        <w:t>1</w:t>
      </w:r>
      <w:r>
        <w:rPr>
          <w:rFonts w:ascii="Arial" w:hAnsi="Arial" w:cs="Arial"/>
        </w:rPr>
        <w:t>/202</w:t>
      </w:r>
      <w:r w:rsidR="00291B2C">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DC25" w14:textId="77777777" w:rsidR="00C6698E" w:rsidRDefault="00C6698E" w:rsidP="00EC561D">
      <w:pPr>
        <w:spacing w:after="0" w:line="240" w:lineRule="auto"/>
      </w:pPr>
      <w:r>
        <w:separator/>
      </w:r>
    </w:p>
  </w:endnote>
  <w:endnote w:type="continuationSeparator" w:id="0">
    <w:p w14:paraId="33CDE78D" w14:textId="77777777" w:rsidR="00C6698E" w:rsidRDefault="00C6698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333F" w14:textId="77777777" w:rsidR="00C6698E" w:rsidRDefault="00C6698E" w:rsidP="00EC561D">
      <w:pPr>
        <w:spacing w:after="0" w:line="240" w:lineRule="auto"/>
      </w:pPr>
      <w:r>
        <w:separator/>
      </w:r>
    </w:p>
  </w:footnote>
  <w:footnote w:type="continuationSeparator" w:id="0">
    <w:p w14:paraId="53A5B933" w14:textId="77777777" w:rsidR="00C6698E" w:rsidRDefault="00C6698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87D"/>
    <w:multiLevelType w:val="multilevel"/>
    <w:tmpl w:val="073C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7855"/>
    <w:multiLevelType w:val="multilevel"/>
    <w:tmpl w:val="557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05A99"/>
    <w:multiLevelType w:val="multilevel"/>
    <w:tmpl w:val="AFB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27"/>
  </w:num>
  <w:num w:numId="2" w16cid:durableId="1578131340">
    <w:abstractNumId w:val="18"/>
  </w:num>
  <w:num w:numId="3" w16cid:durableId="1913150787">
    <w:abstractNumId w:val="24"/>
  </w:num>
  <w:num w:numId="4" w16cid:durableId="1668367466">
    <w:abstractNumId w:val="11"/>
  </w:num>
  <w:num w:numId="5" w16cid:durableId="1597787823">
    <w:abstractNumId w:val="30"/>
  </w:num>
  <w:num w:numId="6" w16cid:durableId="351960038">
    <w:abstractNumId w:val="48"/>
  </w:num>
  <w:num w:numId="7" w16cid:durableId="2049799683">
    <w:abstractNumId w:val="17"/>
  </w:num>
  <w:num w:numId="8" w16cid:durableId="1777171819">
    <w:abstractNumId w:val="31"/>
  </w:num>
  <w:num w:numId="9" w16cid:durableId="1579366568">
    <w:abstractNumId w:val="5"/>
  </w:num>
  <w:num w:numId="10" w16cid:durableId="1339312926">
    <w:abstractNumId w:val="42"/>
  </w:num>
  <w:num w:numId="11" w16cid:durableId="1670912379">
    <w:abstractNumId w:val="22"/>
  </w:num>
  <w:num w:numId="12" w16cid:durableId="1320578242">
    <w:abstractNumId w:val="14"/>
  </w:num>
  <w:num w:numId="13" w16cid:durableId="202791712">
    <w:abstractNumId w:val="4"/>
  </w:num>
  <w:num w:numId="14" w16cid:durableId="640160136">
    <w:abstractNumId w:val="13"/>
  </w:num>
  <w:num w:numId="15" w16cid:durableId="1166743788">
    <w:abstractNumId w:val="26"/>
  </w:num>
  <w:num w:numId="16" w16cid:durableId="1452242208">
    <w:abstractNumId w:val="6"/>
  </w:num>
  <w:num w:numId="17" w16cid:durableId="420688556">
    <w:abstractNumId w:val="44"/>
  </w:num>
  <w:num w:numId="18" w16cid:durableId="627320785">
    <w:abstractNumId w:val="43"/>
  </w:num>
  <w:num w:numId="19" w16cid:durableId="1238898450">
    <w:abstractNumId w:val="32"/>
  </w:num>
  <w:num w:numId="20" w16cid:durableId="221134589">
    <w:abstractNumId w:val="12"/>
  </w:num>
  <w:num w:numId="21" w16cid:durableId="1389376659">
    <w:abstractNumId w:val="33"/>
  </w:num>
  <w:num w:numId="22" w16cid:durableId="932711873">
    <w:abstractNumId w:val="38"/>
  </w:num>
  <w:num w:numId="23" w16cid:durableId="1662345822">
    <w:abstractNumId w:val="7"/>
  </w:num>
  <w:num w:numId="24" w16cid:durableId="777601037">
    <w:abstractNumId w:val="10"/>
  </w:num>
  <w:num w:numId="25" w16cid:durableId="1056590992">
    <w:abstractNumId w:val="23"/>
  </w:num>
  <w:num w:numId="26" w16cid:durableId="2076928483">
    <w:abstractNumId w:val="46"/>
  </w:num>
  <w:num w:numId="27" w16cid:durableId="1882861087">
    <w:abstractNumId w:val="28"/>
  </w:num>
  <w:num w:numId="28" w16cid:durableId="294140093">
    <w:abstractNumId w:val="39"/>
  </w:num>
  <w:num w:numId="29" w16cid:durableId="2096129914">
    <w:abstractNumId w:val="16"/>
  </w:num>
  <w:num w:numId="30" w16cid:durableId="2084448938">
    <w:abstractNumId w:val="29"/>
  </w:num>
  <w:num w:numId="31" w16cid:durableId="69156604">
    <w:abstractNumId w:val="8"/>
  </w:num>
  <w:num w:numId="32" w16cid:durableId="2065449340">
    <w:abstractNumId w:val="20"/>
  </w:num>
  <w:num w:numId="33" w16cid:durableId="5593657">
    <w:abstractNumId w:val="3"/>
  </w:num>
  <w:num w:numId="34" w16cid:durableId="2022581490">
    <w:abstractNumId w:val="2"/>
  </w:num>
  <w:num w:numId="35" w16cid:durableId="140999871">
    <w:abstractNumId w:val="49"/>
  </w:num>
  <w:num w:numId="36" w16cid:durableId="249318131">
    <w:abstractNumId w:val="37"/>
  </w:num>
  <w:num w:numId="37" w16cid:durableId="153227455">
    <w:abstractNumId w:val="34"/>
  </w:num>
  <w:num w:numId="38" w16cid:durableId="579951323">
    <w:abstractNumId w:val="41"/>
  </w:num>
  <w:num w:numId="39" w16cid:durableId="1043988774">
    <w:abstractNumId w:val="40"/>
  </w:num>
  <w:num w:numId="40" w16cid:durableId="1130780207">
    <w:abstractNumId w:val="35"/>
  </w:num>
  <w:num w:numId="41" w16cid:durableId="327900479">
    <w:abstractNumId w:val="15"/>
  </w:num>
  <w:num w:numId="42" w16cid:durableId="52511689">
    <w:abstractNumId w:val="36"/>
  </w:num>
  <w:num w:numId="43" w16cid:durableId="794718884">
    <w:abstractNumId w:val="47"/>
  </w:num>
  <w:num w:numId="44" w16cid:durableId="1084763305">
    <w:abstractNumId w:val="45"/>
  </w:num>
  <w:num w:numId="45" w16cid:durableId="165218936">
    <w:abstractNumId w:val="25"/>
  </w:num>
  <w:num w:numId="46" w16cid:durableId="990063137">
    <w:abstractNumId w:val="9"/>
  </w:num>
  <w:num w:numId="47" w16cid:durableId="1953394796">
    <w:abstractNumId w:val="21"/>
  </w:num>
  <w:num w:numId="48" w16cid:durableId="688798396">
    <w:abstractNumId w:val="19"/>
  </w:num>
  <w:num w:numId="49" w16cid:durableId="265161247">
    <w:abstractNumId w:val="1"/>
  </w:num>
  <w:num w:numId="50" w16cid:durableId="17278001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05C15"/>
    <w:rsid w:val="0022647F"/>
    <w:rsid w:val="0026064F"/>
    <w:rsid w:val="002747DC"/>
    <w:rsid w:val="00282A05"/>
    <w:rsid w:val="00291B2C"/>
    <w:rsid w:val="002A5779"/>
    <w:rsid w:val="002C7E8A"/>
    <w:rsid w:val="002E4146"/>
    <w:rsid w:val="003365DC"/>
    <w:rsid w:val="003B5DD5"/>
    <w:rsid w:val="0040207A"/>
    <w:rsid w:val="00474D5A"/>
    <w:rsid w:val="00476F47"/>
    <w:rsid w:val="00487ED2"/>
    <w:rsid w:val="00495BCA"/>
    <w:rsid w:val="004D47D0"/>
    <w:rsid w:val="004E5446"/>
    <w:rsid w:val="005326C1"/>
    <w:rsid w:val="00614B28"/>
    <w:rsid w:val="00640967"/>
    <w:rsid w:val="00640DCD"/>
    <w:rsid w:val="006C7EE1"/>
    <w:rsid w:val="00714E3E"/>
    <w:rsid w:val="00716F59"/>
    <w:rsid w:val="007462A6"/>
    <w:rsid w:val="007702C7"/>
    <w:rsid w:val="007B0A45"/>
    <w:rsid w:val="007D04D6"/>
    <w:rsid w:val="008B3440"/>
    <w:rsid w:val="009749D5"/>
    <w:rsid w:val="009808E2"/>
    <w:rsid w:val="00A01951"/>
    <w:rsid w:val="00AC1820"/>
    <w:rsid w:val="00AC25FF"/>
    <w:rsid w:val="00AC5F4D"/>
    <w:rsid w:val="00AF5BB6"/>
    <w:rsid w:val="00B40CF6"/>
    <w:rsid w:val="00B46E50"/>
    <w:rsid w:val="00BF58B2"/>
    <w:rsid w:val="00C07CE5"/>
    <w:rsid w:val="00C5062C"/>
    <w:rsid w:val="00C6698E"/>
    <w:rsid w:val="00D5700B"/>
    <w:rsid w:val="00D85C0F"/>
    <w:rsid w:val="00DA6B8C"/>
    <w:rsid w:val="00DB30F5"/>
    <w:rsid w:val="00E01AC1"/>
    <w:rsid w:val="00E805E8"/>
    <w:rsid w:val="00E82D49"/>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1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19"/>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18"/>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1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op.police.uk/safety-centre/" TargetMode="External"/><Relationship Id="rId18" Type="http://schemas.openxmlformats.org/officeDocument/2006/relationships/hyperlink" Target="https://www.kidscape.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imestoppers-uk.org/" TargetMode="External"/><Relationship Id="rId7" Type="http://schemas.openxmlformats.org/officeDocument/2006/relationships/endnotes" Target="endnotes.xml"/><Relationship Id="rId12" Type="http://schemas.openxmlformats.org/officeDocument/2006/relationships/hyperlink" Target="https://www.iwf.org.uk/en/uk-report/" TargetMode="External"/><Relationship Id="rId17" Type="http://schemas.openxmlformats.org/officeDocument/2006/relationships/hyperlink" Target="https://www.childline.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spcc.org.uk/keeping-children-safe/reporting-abuse/dedicated-helplines/" TargetMode="External"/><Relationship Id="rId20" Type="http://schemas.openxmlformats.org/officeDocument/2006/relationships/hyperlink" Target="https://www.modernslaveryhelp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op.police.uk/Safety-Cent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rt-extremism.education.gov.uk/https:/report-extremism.education.gov.uk/" TargetMode="External"/><Relationship Id="rId23" Type="http://schemas.openxmlformats.org/officeDocument/2006/relationships/hyperlink" Target="https://ico.org.uk/global/contact-us/" TargetMode="Externa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nationaldahelpline.org.uk/" TargetMode="External"/><Relationship Id="rId4" Type="http://schemas.openxmlformats.org/officeDocument/2006/relationships/settings" Target="settings.xml"/><Relationship Id="rId9" Type="http://schemas.openxmlformats.org/officeDocument/2006/relationships/hyperlink" Target="https://www.gov.uk/government/publications/female-genital-mutilation-resource-pack" TargetMode="External"/><Relationship Id="rId14" Type="http://schemas.openxmlformats.org/officeDocument/2006/relationships/hyperlink" Target="https://www.educateagainsthate.com/contact/" TargetMode="External"/><Relationship Id="rId22" Type="http://schemas.openxmlformats.org/officeDocument/2006/relationships/hyperlink" Target="https://www.i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FFCE-0E92-43C7-B23E-E74CCD63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9786</Words>
  <Characters>55786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10</cp:revision>
  <dcterms:created xsi:type="dcterms:W3CDTF">2025-03-24T14:24:00Z</dcterms:created>
  <dcterms:modified xsi:type="dcterms:W3CDTF">2025-12-31T18:04:00Z</dcterms:modified>
</cp:coreProperties>
</file>