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ED004" w14:textId="2FD612FC" w:rsidR="00EC561D" w:rsidRDefault="00EC561D">
      <w:r>
        <w:rPr>
          <w:noProof/>
        </w:rPr>
        <w:drawing>
          <wp:anchor distT="0" distB="0" distL="114300" distR="114300" simplePos="0" relativeHeight="251658240" behindDoc="0" locked="0" layoutInCell="1" allowOverlap="1" wp14:anchorId="42A316FA" wp14:editId="39C2EF40">
            <wp:simplePos x="0" y="0"/>
            <wp:positionH relativeFrom="margin">
              <wp:align>center</wp:align>
            </wp:positionH>
            <wp:positionV relativeFrom="paragraph">
              <wp:posOffset>-1333500</wp:posOffset>
            </wp:positionV>
            <wp:extent cx="2882900" cy="2355850"/>
            <wp:effectExtent l="0" t="0" r="0" b="6350"/>
            <wp:wrapNone/>
            <wp:docPr id="1019229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229128" name="Picture 1019229128"/>
                    <pic:cNvPicPr/>
                  </pic:nvPicPr>
                  <pic:blipFill rotWithShape="1">
                    <a:blip r:embed="rId7">
                      <a:extLst>
                        <a:ext uri="{28A0092B-C50C-407E-A947-70E740481C1C}">
                          <a14:useLocalDpi xmlns:a14="http://schemas.microsoft.com/office/drawing/2010/main" val="0"/>
                        </a:ext>
                      </a:extLst>
                    </a:blip>
                    <a:srcRect b="18282"/>
                    <a:stretch/>
                  </pic:blipFill>
                  <pic:spPr bwMode="auto">
                    <a:xfrm>
                      <a:off x="0" y="0"/>
                      <a:ext cx="2882900" cy="23558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231BC536" w14:textId="77777777" w:rsidR="00EC561D" w:rsidRPr="00EC561D" w:rsidRDefault="00EC561D" w:rsidP="00EC561D"/>
    <w:p w14:paraId="26D0DA1B" w14:textId="77777777" w:rsidR="005326C1" w:rsidRDefault="005326C1" w:rsidP="005326C1"/>
    <w:p w14:paraId="6309747E" w14:textId="77777777" w:rsidR="003B5DD5" w:rsidRDefault="003B5DD5" w:rsidP="003B5DD5"/>
    <w:p w14:paraId="461ADB18" w14:textId="689F1D77" w:rsidR="0024124E" w:rsidRDefault="00002AEA" w:rsidP="00AF5BB6">
      <w:pPr>
        <w:jc w:val="center"/>
        <w:rPr>
          <w:b/>
          <w:bCs/>
        </w:rPr>
      </w:pPr>
      <w:r w:rsidRPr="00002AEA">
        <w:rPr>
          <w:b/>
          <w:bCs/>
        </w:rPr>
        <w:t>More Able and Talented Children Policy</w:t>
      </w:r>
    </w:p>
    <w:p w14:paraId="442F7495" w14:textId="77777777" w:rsidR="00002AEA" w:rsidRPr="00AF5BB6" w:rsidRDefault="00002AEA" w:rsidP="00AF5BB6">
      <w:pPr>
        <w:jc w:val="center"/>
        <w:rPr>
          <w:b/>
          <w:bCs/>
        </w:rPr>
      </w:pPr>
    </w:p>
    <w:p w14:paraId="6BEFD35F" w14:textId="3FFEB6F3" w:rsidR="00002AEA" w:rsidRDefault="00E75CDA" w:rsidP="00002AEA">
      <w:r w:rsidRPr="00E75CDA">
        <w:t xml:space="preserve">At </w:t>
      </w:r>
      <w:r>
        <w:t xml:space="preserve">Littlella’s Childcare </w:t>
      </w:r>
      <w:r w:rsidR="00002AEA">
        <w:t>we plan our teaching and learning so that each child can aspire to achieve their full potential.</w:t>
      </w:r>
    </w:p>
    <w:p w14:paraId="6A8CE356" w14:textId="77777777" w:rsidR="00002AEA" w:rsidRDefault="00002AEA" w:rsidP="00002AEA"/>
    <w:p w14:paraId="39FA55F3" w14:textId="77777777" w:rsidR="00002AEA" w:rsidRDefault="00002AEA" w:rsidP="00002AEA">
      <w:r>
        <w:t xml:space="preserve">The purpose of this policy is to help to ensure that we recognise and support the needs of those children in our nursery who have been identified as ‘more able' and/or 'talented' and extend their learning to challenge them further. </w:t>
      </w:r>
    </w:p>
    <w:p w14:paraId="53C020D8" w14:textId="77777777" w:rsidR="00002AEA" w:rsidRDefault="00002AEA" w:rsidP="00002AEA"/>
    <w:p w14:paraId="0CB8E8F2" w14:textId="77777777" w:rsidR="00002AEA" w:rsidRDefault="00002AEA" w:rsidP="00002AEA">
      <w:r>
        <w:t xml:space="preserve">'More able' refers to a child who has a broad range of achievement at a level well above average, typically in the more academic subjects. </w:t>
      </w:r>
    </w:p>
    <w:p w14:paraId="2CCD43AA" w14:textId="77777777" w:rsidR="00002AEA" w:rsidRDefault="00002AEA" w:rsidP="00002AEA"/>
    <w:p w14:paraId="59A989A1" w14:textId="77777777" w:rsidR="00002AEA" w:rsidRDefault="00002AEA" w:rsidP="00002AEA">
      <w:r>
        <w:t>'Talented' refers to a child who excels in one or more specific fields, typically those that call for performance skills, such as sport or music, but who does not necessarily perform at a high level across all areas of learning.</w:t>
      </w:r>
    </w:p>
    <w:p w14:paraId="5811BA28" w14:textId="77777777" w:rsidR="00002AEA" w:rsidRDefault="00002AEA" w:rsidP="00002AEA"/>
    <w:p w14:paraId="3B1F741D" w14:textId="77777777" w:rsidR="00002AEA" w:rsidRDefault="00002AEA" w:rsidP="00002AEA">
      <w:r>
        <w:t xml:space="preserve">With this in mind we will ensure all children are fully supported and challenged by: </w:t>
      </w:r>
    </w:p>
    <w:p w14:paraId="40B63F5F" w14:textId="77777777" w:rsidR="00002AEA" w:rsidRDefault="00002AEA" w:rsidP="00002AEA">
      <w:r>
        <w:t>•</w:t>
      </w:r>
      <w:r>
        <w:tab/>
        <w:t>Working together with parents to establish starting points on entry to nursery</w:t>
      </w:r>
    </w:p>
    <w:p w14:paraId="2AA9FA40" w14:textId="77777777" w:rsidR="00002AEA" w:rsidRDefault="00002AEA" w:rsidP="00002AEA">
      <w:r>
        <w:t>•</w:t>
      </w:r>
      <w:r>
        <w:tab/>
        <w:t>Observing, assessing and planning activities in line with the individual child’s needs and interests</w:t>
      </w:r>
    </w:p>
    <w:p w14:paraId="55F241D0" w14:textId="77777777" w:rsidR="00002AEA" w:rsidRDefault="00002AEA" w:rsidP="00002AEA">
      <w:r>
        <w:t>•</w:t>
      </w:r>
      <w:r>
        <w:tab/>
        <w:t xml:space="preserve">Providing challenging next steps to enhance the learning opportunities </w:t>
      </w:r>
    </w:p>
    <w:p w14:paraId="49D3BD3A" w14:textId="77777777" w:rsidR="00002AEA" w:rsidRDefault="00002AEA" w:rsidP="00002AEA">
      <w:r>
        <w:t>•</w:t>
      </w:r>
      <w:r>
        <w:tab/>
        <w:t>Where applicable, working with the nursery SENCO (see SEND policy), other services and professionals to ensure we can fully support the child’s individual needs</w:t>
      </w:r>
    </w:p>
    <w:p w14:paraId="5B0F2CCA" w14:textId="77777777" w:rsidR="00002AEA" w:rsidRDefault="00002AEA" w:rsidP="00002AEA">
      <w:r>
        <w:t>•</w:t>
      </w:r>
      <w:r>
        <w:tab/>
        <w:t xml:space="preserve">Working with the child’s future primary school to provide activities that will stretch the child further in line with the child’s future curriculum </w:t>
      </w:r>
    </w:p>
    <w:p w14:paraId="70362F9A" w14:textId="77777777" w:rsidR="00002AEA" w:rsidRDefault="00002AEA" w:rsidP="00002AEA">
      <w:r>
        <w:t>•</w:t>
      </w:r>
      <w:r>
        <w:tab/>
        <w:t xml:space="preserve">Effective transitions through providing relevant key information to the next provision. </w:t>
      </w:r>
    </w:p>
    <w:p w14:paraId="69CD0833" w14:textId="77777777" w:rsidR="00002AEA" w:rsidRDefault="00002AEA" w:rsidP="00002AEA"/>
    <w:p w14:paraId="79C08409" w14:textId="77777777" w:rsidR="00002AEA" w:rsidRDefault="00002AEA" w:rsidP="00002AEA">
      <w:r>
        <w:t xml:space="preserve">We ensure staff are aware of some early development signs of children that may be more able or talented including the following indicators.  </w:t>
      </w:r>
    </w:p>
    <w:p w14:paraId="6996429B" w14:textId="77777777" w:rsidR="00002AEA" w:rsidRDefault="00002AEA" w:rsidP="00002AEA"/>
    <w:p w14:paraId="44861F88" w14:textId="77777777" w:rsidR="00002AEA" w:rsidRDefault="00002AEA" w:rsidP="00002AEA">
      <w:r>
        <w:t xml:space="preserve">More able children in language and literacy: </w:t>
      </w:r>
    </w:p>
    <w:p w14:paraId="68747B79" w14:textId="77777777" w:rsidR="00002AEA" w:rsidRDefault="00002AEA" w:rsidP="00002AEA">
      <w:r>
        <w:t>•</w:t>
      </w:r>
      <w:r>
        <w:tab/>
        <w:t>Are able to read and respond to a range of texts at a more advanced level</w:t>
      </w:r>
    </w:p>
    <w:p w14:paraId="57B1AD58" w14:textId="77777777" w:rsidR="00002AEA" w:rsidRDefault="00002AEA" w:rsidP="00002AEA">
      <w:r>
        <w:t>•</w:t>
      </w:r>
      <w:r>
        <w:tab/>
        <w:t>Use a wide vocabulary and variety of words in conversations and play</w:t>
      </w:r>
    </w:p>
    <w:p w14:paraId="5653E162" w14:textId="77777777" w:rsidR="00002AEA" w:rsidRDefault="00002AEA" w:rsidP="00002AEA">
      <w:r>
        <w:t>•</w:t>
      </w:r>
      <w:r>
        <w:tab/>
        <w:t xml:space="preserve">Are able to write fluently and with little support. </w:t>
      </w:r>
    </w:p>
    <w:p w14:paraId="6AFA5353" w14:textId="77777777" w:rsidR="00002AEA" w:rsidRDefault="00002AEA" w:rsidP="00002AEA"/>
    <w:p w14:paraId="205B987B" w14:textId="77777777" w:rsidR="00002AEA" w:rsidRDefault="00002AEA" w:rsidP="00002AEA">
      <w:r>
        <w:t xml:space="preserve">More able children in mathematics: </w:t>
      </w:r>
    </w:p>
    <w:p w14:paraId="74F56DF0" w14:textId="77777777" w:rsidR="00002AEA" w:rsidRDefault="00002AEA" w:rsidP="00002AEA">
      <w:r>
        <w:t>•</w:t>
      </w:r>
      <w:r>
        <w:tab/>
        <w:t>Explore a broader range of strategies for solving a problem</w:t>
      </w:r>
    </w:p>
    <w:p w14:paraId="0687866E" w14:textId="77777777" w:rsidR="00002AEA" w:rsidRDefault="00002AEA" w:rsidP="00002AEA">
      <w:r>
        <w:t>•</w:t>
      </w:r>
      <w:r>
        <w:tab/>
        <w:t>Establish their own strategies for problem solving</w:t>
      </w:r>
    </w:p>
    <w:p w14:paraId="183CCF5A" w14:textId="77777777" w:rsidR="00002AEA" w:rsidRDefault="00002AEA" w:rsidP="00002AEA">
      <w:r>
        <w:t>•</w:t>
      </w:r>
      <w:r>
        <w:tab/>
        <w:t>Are able to manipulate numbers in a wide range of ways, e.g. adding, subtracting.</w:t>
      </w:r>
    </w:p>
    <w:p w14:paraId="6FEB7BAC" w14:textId="77777777" w:rsidR="00002AEA" w:rsidRDefault="00002AEA" w:rsidP="00002AEA"/>
    <w:p w14:paraId="37F4565E" w14:textId="77777777" w:rsidR="00002AEA" w:rsidRDefault="00002AEA" w:rsidP="00002AEA"/>
    <w:p w14:paraId="33A228BE" w14:textId="77777777" w:rsidR="00002AEA" w:rsidRDefault="00002AEA" w:rsidP="00002AEA"/>
    <w:p w14:paraId="6F01DDA2" w14:textId="77777777" w:rsidR="00002AEA" w:rsidRDefault="00002AEA" w:rsidP="00002AEA">
      <w:r>
        <w:t xml:space="preserve">The management monitors all outcomes for children by tracking cohorts and individual children across the whole setting. This will include more able and talented children. </w:t>
      </w:r>
    </w:p>
    <w:p w14:paraId="35A07D2C" w14:textId="77777777" w:rsidR="00002AEA" w:rsidRDefault="00002AEA" w:rsidP="00002AEA"/>
    <w:p w14:paraId="542E98DF" w14:textId="68EEDB6C" w:rsidR="00EC561D" w:rsidRPr="00E75CDA" w:rsidRDefault="00002AEA" w:rsidP="00002AEA">
      <w:pPr>
        <w:rPr>
          <w:rFonts w:ascii="Arial" w:hAnsi="Arial" w:cs="Arial"/>
        </w:rPr>
      </w:pPr>
      <w:r>
        <w:t xml:space="preserve">Management will ensure that all children are progressing at an appropriate rate from their starting points through challenging and supportive activities and opportunities. </w:t>
      </w:r>
      <w:r w:rsidR="00000000">
        <w:pict w14:anchorId="3DF50C9D">
          <v:rect id="_x0000_i1025" style="width:0;height:1.5pt" o:hralign="center" o:hrstd="t" o:hr="t" fillcolor="#a0a0a0" stroked="f"/>
        </w:pict>
      </w:r>
    </w:p>
    <w:p w14:paraId="0568E832" w14:textId="77777777" w:rsidR="0026064F" w:rsidRDefault="0026064F" w:rsidP="00EC561D">
      <w:pPr>
        <w:rPr>
          <w:rFonts w:ascii="Arial" w:hAnsi="Arial" w:cs="Arial"/>
          <w:b/>
          <w:bCs/>
        </w:rPr>
      </w:pPr>
    </w:p>
    <w:p w14:paraId="1AAB792F" w14:textId="0D515CFC" w:rsidR="00EC561D" w:rsidRPr="00EC561D" w:rsidRDefault="00EC561D" w:rsidP="00EC561D">
      <w:pPr>
        <w:rPr>
          <w:rFonts w:ascii="Arial" w:hAnsi="Arial" w:cs="Arial"/>
          <w:b/>
          <w:bCs/>
        </w:rPr>
      </w:pPr>
      <w:r w:rsidRPr="00EC561D">
        <w:rPr>
          <w:rFonts w:ascii="Arial" w:hAnsi="Arial" w:cs="Arial"/>
          <w:b/>
          <w:bCs/>
        </w:rPr>
        <w:t>Policy Adoption and Review</w:t>
      </w:r>
    </w:p>
    <w:p w14:paraId="3F54AF34" w14:textId="033B9FFC" w:rsidR="00EC561D" w:rsidRPr="00EC561D" w:rsidRDefault="00EC561D" w:rsidP="00EC561D">
      <w:pPr>
        <w:rPr>
          <w:rFonts w:ascii="Arial" w:hAnsi="Arial" w:cs="Arial"/>
        </w:rPr>
      </w:pPr>
      <w:r w:rsidRPr="00EC561D">
        <w:rPr>
          <w:rFonts w:ascii="Arial" w:hAnsi="Arial" w:cs="Arial"/>
          <w:b/>
          <w:bCs/>
        </w:rPr>
        <w:t>This policy was adopted by:</w:t>
      </w:r>
      <w:r w:rsidRPr="00EC561D">
        <w:rPr>
          <w:rFonts w:ascii="Arial" w:hAnsi="Arial" w:cs="Arial"/>
        </w:rPr>
        <w:t xml:space="preserve"> </w:t>
      </w:r>
      <w:r w:rsidRPr="00EC561D">
        <w:rPr>
          <w:rFonts w:ascii="Arial" w:hAnsi="Arial" w:cs="Arial"/>
          <w:i/>
          <w:iCs/>
        </w:rPr>
        <w:t>LittlElla</w:t>
      </w:r>
      <w:r w:rsidR="00614B28">
        <w:rPr>
          <w:rFonts w:ascii="Arial" w:hAnsi="Arial" w:cs="Arial"/>
          <w:i/>
          <w:iCs/>
        </w:rPr>
        <w:t>’</w:t>
      </w:r>
      <w:r w:rsidRPr="00EC561D">
        <w:rPr>
          <w:rFonts w:ascii="Arial" w:hAnsi="Arial" w:cs="Arial"/>
          <w:i/>
          <w:iCs/>
        </w:rPr>
        <w:t>s Childcare</w:t>
      </w:r>
      <w:r w:rsidRPr="00EC561D">
        <w:rPr>
          <w:rFonts w:ascii="Arial" w:hAnsi="Arial" w:cs="Arial"/>
        </w:rPr>
        <w:br/>
      </w:r>
      <w:r w:rsidRPr="00EC561D">
        <w:rPr>
          <w:rFonts w:ascii="Arial" w:hAnsi="Arial" w:cs="Arial"/>
          <w:b/>
          <w:bCs/>
        </w:rPr>
        <w:t>On:</w:t>
      </w:r>
      <w:r w:rsidRPr="00EC561D">
        <w:rPr>
          <w:rFonts w:ascii="Arial" w:hAnsi="Arial" w:cs="Arial"/>
        </w:rPr>
        <w:t xml:space="preserve"> </w:t>
      </w:r>
      <w:r>
        <w:rPr>
          <w:rFonts w:ascii="Arial" w:hAnsi="Arial" w:cs="Arial"/>
        </w:rPr>
        <w:t>01/0</w:t>
      </w:r>
      <w:r w:rsidR="00D8137B">
        <w:rPr>
          <w:rFonts w:ascii="Arial" w:hAnsi="Arial" w:cs="Arial"/>
        </w:rPr>
        <w:t>1</w:t>
      </w:r>
      <w:r>
        <w:rPr>
          <w:rFonts w:ascii="Arial" w:hAnsi="Arial" w:cs="Arial"/>
        </w:rPr>
        <w:t>/202</w:t>
      </w:r>
      <w:r w:rsidR="00D8137B">
        <w:rPr>
          <w:rFonts w:ascii="Arial" w:hAnsi="Arial" w:cs="Arial"/>
        </w:rPr>
        <w:t>6</w:t>
      </w:r>
      <w:r w:rsidRPr="00EC561D">
        <w:rPr>
          <w:rFonts w:ascii="Arial" w:hAnsi="Arial" w:cs="Arial"/>
        </w:rPr>
        <w:br/>
      </w:r>
      <w:r w:rsidRPr="00EC561D">
        <w:rPr>
          <w:rFonts w:ascii="Arial" w:hAnsi="Arial" w:cs="Arial"/>
          <w:b/>
          <w:bCs/>
        </w:rPr>
        <w:t>Date to be reviewed:</w:t>
      </w:r>
      <w:r w:rsidRPr="00EC561D">
        <w:rPr>
          <w:rFonts w:ascii="Arial" w:hAnsi="Arial" w:cs="Arial"/>
        </w:rPr>
        <w:t xml:space="preserve"> </w:t>
      </w:r>
      <w:r>
        <w:rPr>
          <w:rFonts w:ascii="Arial" w:hAnsi="Arial" w:cs="Arial"/>
        </w:rPr>
        <w:t>01/0</w:t>
      </w:r>
      <w:r w:rsidR="00D8137B">
        <w:rPr>
          <w:rFonts w:ascii="Arial" w:hAnsi="Arial" w:cs="Arial"/>
        </w:rPr>
        <w:t>1</w:t>
      </w:r>
      <w:r>
        <w:rPr>
          <w:rFonts w:ascii="Arial" w:hAnsi="Arial" w:cs="Arial"/>
        </w:rPr>
        <w:t>/202</w:t>
      </w:r>
      <w:r w:rsidR="00D8137B">
        <w:rPr>
          <w:rFonts w:ascii="Arial" w:hAnsi="Arial" w:cs="Arial"/>
        </w:rPr>
        <w:t>7</w:t>
      </w:r>
      <w:r w:rsidRPr="00EC561D">
        <w:rPr>
          <w:rFonts w:ascii="Arial" w:hAnsi="Arial" w:cs="Arial"/>
        </w:rPr>
        <w:br/>
      </w:r>
      <w:r w:rsidRPr="00EC561D">
        <w:rPr>
          <w:rFonts w:ascii="Arial" w:hAnsi="Arial" w:cs="Arial"/>
          <w:b/>
          <w:bCs/>
        </w:rPr>
        <w:t>Name and role of signatory:</w:t>
      </w:r>
      <w:r w:rsidRPr="00EC561D">
        <w:rPr>
          <w:rFonts w:ascii="Arial" w:hAnsi="Arial" w:cs="Arial"/>
        </w:rPr>
        <w:t xml:space="preserve"> </w:t>
      </w:r>
      <w:r w:rsidR="007D04D6">
        <w:rPr>
          <w:rFonts w:ascii="Arial" w:hAnsi="Arial" w:cs="Arial"/>
        </w:rPr>
        <w:t xml:space="preserve">Samba Matundu (Nursery Manager) </w:t>
      </w:r>
    </w:p>
    <w:p w14:paraId="58AD414B" w14:textId="77777777" w:rsidR="00EC561D" w:rsidRDefault="00EC561D" w:rsidP="00EC561D"/>
    <w:p w14:paraId="60BA75F3" w14:textId="77777777" w:rsidR="00716F59" w:rsidRDefault="00716F59" w:rsidP="00EC561D"/>
    <w:p w14:paraId="4ED8B6AF" w14:textId="77777777" w:rsidR="00716F59" w:rsidRDefault="00716F59" w:rsidP="00EC561D"/>
    <w:p w14:paraId="09FA60BB" w14:textId="77777777" w:rsidR="00716F59" w:rsidRDefault="00716F59" w:rsidP="00EC561D"/>
    <w:sectPr w:rsidR="00716F59" w:rsidSect="007B0A4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D815E" w14:textId="77777777" w:rsidR="00E20475" w:rsidRDefault="00E20475" w:rsidP="00EC561D">
      <w:pPr>
        <w:spacing w:after="0" w:line="240" w:lineRule="auto"/>
      </w:pPr>
      <w:r>
        <w:separator/>
      </w:r>
    </w:p>
  </w:endnote>
  <w:endnote w:type="continuationSeparator" w:id="0">
    <w:p w14:paraId="36BF6CBC" w14:textId="77777777" w:rsidR="00E20475" w:rsidRDefault="00E20475" w:rsidP="00EC5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B3602" w14:textId="77777777" w:rsidR="00E20475" w:rsidRDefault="00E20475" w:rsidP="00EC561D">
      <w:pPr>
        <w:spacing w:after="0" w:line="240" w:lineRule="auto"/>
      </w:pPr>
      <w:r>
        <w:separator/>
      </w:r>
    </w:p>
  </w:footnote>
  <w:footnote w:type="continuationSeparator" w:id="0">
    <w:p w14:paraId="6F745062" w14:textId="77777777" w:rsidR="00E20475" w:rsidRDefault="00E20475" w:rsidP="00EC56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D9A78" w14:textId="2F6F4644" w:rsidR="00EC561D" w:rsidRDefault="0040207A">
    <w:pPr>
      <w:pStyle w:val="Header"/>
      <w:rPr>
        <w:rFonts w:ascii="Arial" w:hAnsi="Arial" w:cs="Arial"/>
        <w:sz w:val="22"/>
        <w:szCs w:val="22"/>
      </w:rPr>
    </w:pPr>
    <w:r>
      <w:rPr>
        <w:rFonts w:ascii="Arial" w:hAnsi="Arial" w:cs="Arial"/>
        <w:sz w:val="22"/>
        <w:szCs w:val="22"/>
      </w:rPr>
      <w:t xml:space="preserve">Staff Policies </w:t>
    </w:r>
  </w:p>
  <w:p w14:paraId="7D9DB771" w14:textId="77777777" w:rsidR="0040207A" w:rsidRPr="00EC561D" w:rsidRDefault="0040207A">
    <w:pPr>
      <w:pStyle w:val="Header"/>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D5CE1"/>
    <w:multiLevelType w:val="hybridMultilevel"/>
    <w:tmpl w:val="A4E21F22"/>
    <w:lvl w:ilvl="0" w:tplc="A998C98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643BCF"/>
    <w:multiLevelType w:val="multilevel"/>
    <w:tmpl w:val="554EE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8E2C48"/>
    <w:multiLevelType w:val="hybridMultilevel"/>
    <w:tmpl w:val="30300654"/>
    <w:lvl w:ilvl="0" w:tplc="25C8F6A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C915E2"/>
    <w:multiLevelType w:val="multilevel"/>
    <w:tmpl w:val="8A123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25247B"/>
    <w:multiLevelType w:val="multilevel"/>
    <w:tmpl w:val="77961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3043FD"/>
    <w:multiLevelType w:val="multilevel"/>
    <w:tmpl w:val="EDB85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310002"/>
    <w:multiLevelType w:val="multilevel"/>
    <w:tmpl w:val="03CC1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0D053D"/>
    <w:multiLevelType w:val="hybridMultilevel"/>
    <w:tmpl w:val="5A40A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8D2515"/>
    <w:multiLevelType w:val="hybridMultilevel"/>
    <w:tmpl w:val="FD64A9F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7461BBD"/>
    <w:multiLevelType w:val="hybridMultilevel"/>
    <w:tmpl w:val="B5D05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4620623">
    <w:abstractNumId w:val="5"/>
  </w:num>
  <w:num w:numId="2" w16cid:durableId="1578131340">
    <w:abstractNumId w:val="3"/>
  </w:num>
  <w:num w:numId="3" w16cid:durableId="1913150787">
    <w:abstractNumId w:val="4"/>
  </w:num>
  <w:num w:numId="4" w16cid:durableId="1668367466">
    <w:abstractNumId w:val="1"/>
  </w:num>
  <w:num w:numId="5" w16cid:durableId="1597787823">
    <w:abstractNumId w:val="6"/>
  </w:num>
  <w:num w:numId="6" w16cid:durableId="351960038">
    <w:abstractNumId w:val="9"/>
  </w:num>
  <w:num w:numId="7" w16cid:durableId="2049799683">
    <w:abstractNumId w:val="2"/>
  </w:num>
  <w:num w:numId="8" w16cid:durableId="1777171819">
    <w:abstractNumId w:val="7"/>
  </w:num>
  <w:num w:numId="9" w16cid:durableId="1579366568">
    <w:abstractNumId w:val="0"/>
  </w:num>
  <w:num w:numId="10" w16cid:durableId="1339312926">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1D"/>
    <w:rsid w:val="00002AEA"/>
    <w:rsid w:val="000A000E"/>
    <w:rsid w:val="000A32EA"/>
    <w:rsid w:val="000C0A49"/>
    <w:rsid w:val="00166379"/>
    <w:rsid w:val="0022647F"/>
    <w:rsid w:val="0024124E"/>
    <w:rsid w:val="0026064F"/>
    <w:rsid w:val="00282A05"/>
    <w:rsid w:val="002A5779"/>
    <w:rsid w:val="002C7E8A"/>
    <w:rsid w:val="003365DC"/>
    <w:rsid w:val="003B5DD5"/>
    <w:rsid w:val="0040207A"/>
    <w:rsid w:val="00474D5A"/>
    <w:rsid w:val="00487ED2"/>
    <w:rsid w:val="004D47D0"/>
    <w:rsid w:val="005326C1"/>
    <w:rsid w:val="00614B28"/>
    <w:rsid w:val="00640967"/>
    <w:rsid w:val="006C7EE1"/>
    <w:rsid w:val="006E22AA"/>
    <w:rsid w:val="00716F59"/>
    <w:rsid w:val="007B0A45"/>
    <w:rsid w:val="007D04D6"/>
    <w:rsid w:val="00A01951"/>
    <w:rsid w:val="00AC25FF"/>
    <w:rsid w:val="00AF3FC3"/>
    <w:rsid w:val="00AF5BB6"/>
    <w:rsid w:val="00B46E50"/>
    <w:rsid w:val="00BF58B2"/>
    <w:rsid w:val="00C5062C"/>
    <w:rsid w:val="00C74115"/>
    <w:rsid w:val="00D8137B"/>
    <w:rsid w:val="00D85C0F"/>
    <w:rsid w:val="00DA6B8C"/>
    <w:rsid w:val="00DB30F5"/>
    <w:rsid w:val="00E01AC1"/>
    <w:rsid w:val="00E20475"/>
    <w:rsid w:val="00E75CDA"/>
    <w:rsid w:val="00E926B8"/>
    <w:rsid w:val="00EA4DA9"/>
    <w:rsid w:val="00EC561D"/>
    <w:rsid w:val="00F07387"/>
    <w:rsid w:val="00F17C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4A5E4"/>
  <w15:chartTrackingRefBased/>
  <w15:docId w15:val="{A81AC7D4-4122-4EB7-957F-5723B2A38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56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C56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56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56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56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56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56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56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56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6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EC56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56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56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56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56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56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56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561D"/>
    <w:rPr>
      <w:rFonts w:eastAsiaTheme="majorEastAsia" w:cstheme="majorBidi"/>
      <w:color w:val="272727" w:themeColor="text1" w:themeTint="D8"/>
    </w:rPr>
  </w:style>
  <w:style w:type="paragraph" w:styleId="Title">
    <w:name w:val="Title"/>
    <w:basedOn w:val="Normal"/>
    <w:next w:val="Normal"/>
    <w:link w:val="TitleChar"/>
    <w:uiPriority w:val="10"/>
    <w:qFormat/>
    <w:rsid w:val="00EC56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6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56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56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561D"/>
    <w:pPr>
      <w:spacing w:before="160"/>
      <w:jc w:val="center"/>
    </w:pPr>
    <w:rPr>
      <w:i/>
      <w:iCs/>
      <w:color w:val="404040" w:themeColor="text1" w:themeTint="BF"/>
    </w:rPr>
  </w:style>
  <w:style w:type="character" w:customStyle="1" w:styleId="QuoteChar">
    <w:name w:val="Quote Char"/>
    <w:basedOn w:val="DefaultParagraphFont"/>
    <w:link w:val="Quote"/>
    <w:uiPriority w:val="29"/>
    <w:rsid w:val="00EC561D"/>
    <w:rPr>
      <w:i/>
      <w:iCs/>
      <w:color w:val="404040" w:themeColor="text1" w:themeTint="BF"/>
    </w:rPr>
  </w:style>
  <w:style w:type="paragraph" w:styleId="ListParagraph">
    <w:name w:val="List Paragraph"/>
    <w:basedOn w:val="Normal"/>
    <w:uiPriority w:val="34"/>
    <w:qFormat/>
    <w:rsid w:val="00EC561D"/>
    <w:pPr>
      <w:ind w:left="720"/>
      <w:contextualSpacing/>
    </w:pPr>
  </w:style>
  <w:style w:type="character" w:styleId="IntenseEmphasis">
    <w:name w:val="Intense Emphasis"/>
    <w:basedOn w:val="DefaultParagraphFont"/>
    <w:uiPriority w:val="21"/>
    <w:qFormat/>
    <w:rsid w:val="00EC561D"/>
    <w:rPr>
      <w:i/>
      <w:iCs/>
      <w:color w:val="0F4761" w:themeColor="accent1" w:themeShade="BF"/>
    </w:rPr>
  </w:style>
  <w:style w:type="paragraph" w:styleId="IntenseQuote">
    <w:name w:val="Intense Quote"/>
    <w:basedOn w:val="Normal"/>
    <w:next w:val="Normal"/>
    <w:link w:val="IntenseQuoteChar"/>
    <w:uiPriority w:val="30"/>
    <w:qFormat/>
    <w:rsid w:val="00EC56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561D"/>
    <w:rPr>
      <w:i/>
      <w:iCs/>
      <w:color w:val="0F4761" w:themeColor="accent1" w:themeShade="BF"/>
    </w:rPr>
  </w:style>
  <w:style w:type="character" w:styleId="IntenseReference">
    <w:name w:val="Intense Reference"/>
    <w:basedOn w:val="DefaultParagraphFont"/>
    <w:uiPriority w:val="32"/>
    <w:qFormat/>
    <w:rsid w:val="00EC561D"/>
    <w:rPr>
      <w:b/>
      <w:bCs/>
      <w:smallCaps/>
      <w:color w:val="0F4761" w:themeColor="accent1" w:themeShade="BF"/>
      <w:spacing w:val="5"/>
    </w:rPr>
  </w:style>
  <w:style w:type="paragraph" w:styleId="Header">
    <w:name w:val="header"/>
    <w:basedOn w:val="Normal"/>
    <w:link w:val="HeaderChar"/>
    <w:uiPriority w:val="99"/>
    <w:unhideWhenUsed/>
    <w:rsid w:val="00EC56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561D"/>
  </w:style>
  <w:style w:type="paragraph" w:styleId="Footer">
    <w:name w:val="footer"/>
    <w:basedOn w:val="Normal"/>
    <w:link w:val="FooterChar"/>
    <w:uiPriority w:val="99"/>
    <w:unhideWhenUsed/>
    <w:rsid w:val="00EC56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561D"/>
  </w:style>
  <w:style w:type="character" w:styleId="Hyperlink">
    <w:name w:val="Hyperlink"/>
    <w:basedOn w:val="DefaultParagraphFont"/>
    <w:uiPriority w:val="99"/>
    <w:unhideWhenUsed/>
    <w:rsid w:val="00E01AC1"/>
    <w:rPr>
      <w:color w:val="467886" w:themeColor="hyperlink"/>
      <w:u w:val="single"/>
    </w:rPr>
  </w:style>
  <w:style w:type="character" w:styleId="UnresolvedMention">
    <w:name w:val="Unresolved Mention"/>
    <w:basedOn w:val="DefaultParagraphFont"/>
    <w:uiPriority w:val="99"/>
    <w:semiHidden/>
    <w:unhideWhenUsed/>
    <w:rsid w:val="00E01AC1"/>
    <w:rPr>
      <w:color w:val="605E5C"/>
      <w:shd w:val="clear" w:color="auto" w:fill="E1DFDD"/>
    </w:rPr>
  </w:style>
  <w:style w:type="table" w:customStyle="1" w:styleId="TableGrid">
    <w:name w:val="TableGrid"/>
    <w:rsid w:val="00E926B8"/>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80135">
      <w:bodyDiv w:val="1"/>
      <w:marLeft w:val="0"/>
      <w:marRight w:val="0"/>
      <w:marTop w:val="0"/>
      <w:marBottom w:val="0"/>
      <w:divBdr>
        <w:top w:val="none" w:sz="0" w:space="0" w:color="auto"/>
        <w:left w:val="none" w:sz="0" w:space="0" w:color="auto"/>
        <w:bottom w:val="none" w:sz="0" w:space="0" w:color="auto"/>
        <w:right w:val="none" w:sz="0" w:space="0" w:color="auto"/>
      </w:divBdr>
    </w:div>
    <w:div w:id="100495960">
      <w:bodyDiv w:val="1"/>
      <w:marLeft w:val="0"/>
      <w:marRight w:val="0"/>
      <w:marTop w:val="0"/>
      <w:marBottom w:val="0"/>
      <w:divBdr>
        <w:top w:val="none" w:sz="0" w:space="0" w:color="auto"/>
        <w:left w:val="none" w:sz="0" w:space="0" w:color="auto"/>
        <w:bottom w:val="none" w:sz="0" w:space="0" w:color="auto"/>
        <w:right w:val="none" w:sz="0" w:space="0" w:color="auto"/>
      </w:divBdr>
    </w:div>
    <w:div w:id="272174637">
      <w:bodyDiv w:val="1"/>
      <w:marLeft w:val="0"/>
      <w:marRight w:val="0"/>
      <w:marTop w:val="0"/>
      <w:marBottom w:val="0"/>
      <w:divBdr>
        <w:top w:val="none" w:sz="0" w:space="0" w:color="auto"/>
        <w:left w:val="none" w:sz="0" w:space="0" w:color="auto"/>
        <w:bottom w:val="none" w:sz="0" w:space="0" w:color="auto"/>
        <w:right w:val="none" w:sz="0" w:space="0" w:color="auto"/>
      </w:divBdr>
    </w:div>
    <w:div w:id="297415287">
      <w:bodyDiv w:val="1"/>
      <w:marLeft w:val="0"/>
      <w:marRight w:val="0"/>
      <w:marTop w:val="0"/>
      <w:marBottom w:val="0"/>
      <w:divBdr>
        <w:top w:val="none" w:sz="0" w:space="0" w:color="auto"/>
        <w:left w:val="none" w:sz="0" w:space="0" w:color="auto"/>
        <w:bottom w:val="none" w:sz="0" w:space="0" w:color="auto"/>
        <w:right w:val="none" w:sz="0" w:space="0" w:color="auto"/>
      </w:divBdr>
    </w:div>
    <w:div w:id="337777980">
      <w:bodyDiv w:val="1"/>
      <w:marLeft w:val="0"/>
      <w:marRight w:val="0"/>
      <w:marTop w:val="0"/>
      <w:marBottom w:val="0"/>
      <w:divBdr>
        <w:top w:val="none" w:sz="0" w:space="0" w:color="auto"/>
        <w:left w:val="none" w:sz="0" w:space="0" w:color="auto"/>
        <w:bottom w:val="none" w:sz="0" w:space="0" w:color="auto"/>
        <w:right w:val="none" w:sz="0" w:space="0" w:color="auto"/>
      </w:divBdr>
    </w:div>
    <w:div w:id="354427664">
      <w:bodyDiv w:val="1"/>
      <w:marLeft w:val="0"/>
      <w:marRight w:val="0"/>
      <w:marTop w:val="0"/>
      <w:marBottom w:val="0"/>
      <w:divBdr>
        <w:top w:val="none" w:sz="0" w:space="0" w:color="auto"/>
        <w:left w:val="none" w:sz="0" w:space="0" w:color="auto"/>
        <w:bottom w:val="none" w:sz="0" w:space="0" w:color="auto"/>
        <w:right w:val="none" w:sz="0" w:space="0" w:color="auto"/>
      </w:divBdr>
    </w:div>
    <w:div w:id="572813743">
      <w:bodyDiv w:val="1"/>
      <w:marLeft w:val="0"/>
      <w:marRight w:val="0"/>
      <w:marTop w:val="0"/>
      <w:marBottom w:val="0"/>
      <w:divBdr>
        <w:top w:val="none" w:sz="0" w:space="0" w:color="auto"/>
        <w:left w:val="none" w:sz="0" w:space="0" w:color="auto"/>
        <w:bottom w:val="none" w:sz="0" w:space="0" w:color="auto"/>
        <w:right w:val="none" w:sz="0" w:space="0" w:color="auto"/>
      </w:divBdr>
    </w:div>
    <w:div w:id="638268403">
      <w:bodyDiv w:val="1"/>
      <w:marLeft w:val="0"/>
      <w:marRight w:val="0"/>
      <w:marTop w:val="0"/>
      <w:marBottom w:val="0"/>
      <w:divBdr>
        <w:top w:val="none" w:sz="0" w:space="0" w:color="auto"/>
        <w:left w:val="none" w:sz="0" w:space="0" w:color="auto"/>
        <w:bottom w:val="none" w:sz="0" w:space="0" w:color="auto"/>
        <w:right w:val="none" w:sz="0" w:space="0" w:color="auto"/>
      </w:divBdr>
    </w:div>
    <w:div w:id="735325774">
      <w:bodyDiv w:val="1"/>
      <w:marLeft w:val="0"/>
      <w:marRight w:val="0"/>
      <w:marTop w:val="0"/>
      <w:marBottom w:val="0"/>
      <w:divBdr>
        <w:top w:val="none" w:sz="0" w:space="0" w:color="auto"/>
        <w:left w:val="none" w:sz="0" w:space="0" w:color="auto"/>
        <w:bottom w:val="none" w:sz="0" w:space="0" w:color="auto"/>
        <w:right w:val="none" w:sz="0" w:space="0" w:color="auto"/>
      </w:divBdr>
    </w:div>
    <w:div w:id="783813140">
      <w:bodyDiv w:val="1"/>
      <w:marLeft w:val="0"/>
      <w:marRight w:val="0"/>
      <w:marTop w:val="0"/>
      <w:marBottom w:val="0"/>
      <w:divBdr>
        <w:top w:val="none" w:sz="0" w:space="0" w:color="auto"/>
        <w:left w:val="none" w:sz="0" w:space="0" w:color="auto"/>
        <w:bottom w:val="none" w:sz="0" w:space="0" w:color="auto"/>
        <w:right w:val="none" w:sz="0" w:space="0" w:color="auto"/>
      </w:divBdr>
    </w:div>
    <w:div w:id="825585732">
      <w:bodyDiv w:val="1"/>
      <w:marLeft w:val="0"/>
      <w:marRight w:val="0"/>
      <w:marTop w:val="0"/>
      <w:marBottom w:val="0"/>
      <w:divBdr>
        <w:top w:val="none" w:sz="0" w:space="0" w:color="auto"/>
        <w:left w:val="none" w:sz="0" w:space="0" w:color="auto"/>
        <w:bottom w:val="none" w:sz="0" w:space="0" w:color="auto"/>
        <w:right w:val="none" w:sz="0" w:space="0" w:color="auto"/>
      </w:divBdr>
    </w:div>
    <w:div w:id="908542655">
      <w:bodyDiv w:val="1"/>
      <w:marLeft w:val="0"/>
      <w:marRight w:val="0"/>
      <w:marTop w:val="0"/>
      <w:marBottom w:val="0"/>
      <w:divBdr>
        <w:top w:val="none" w:sz="0" w:space="0" w:color="auto"/>
        <w:left w:val="none" w:sz="0" w:space="0" w:color="auto"/>
        <w:bottom w:val="none" w:sz="0" w:space="0" w:color="auto"/>
        <w:right w:val="none" w:sz="0" w:space="0" w:color="auto"/>
      </w:divBdr>
      <w:divsChild>
        <w:div w:id="609318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6598321">
      <w:bodyDiv w:val="1"/>
      <w:marLeft w:val="0"/>
      <w:marRight w:val="0"/>
      <w:marTop w:val="0"/>
      <w:marBottom w:val="0"/>
      <w:divBdr>
        <w:top w:val="none" w:sz="0" w:space="0" w:color="auto"/>
        <w:left w:val="none" w:sz="0" w:space="0" w:color="auto"/>
        <w:bottom w:val="none" w:sz="0" w:space="0" w:color="auto"/>
        <w:right w:val="none" w:sz="0" w:space="0" w:color="auto"/>
      </w:divBdr>
    </w:div>
    <w:div w:id="1086070308">
      <w:bodyDiv w:val="1"/>
      <w:marLeft w:val="0"/>
      <w:marRight w:val="0"/>
      <w:marTop w:val="0"/>
      <w:marBottom w:val="0"/>
      <w:divBdr>
        <w:top w:val="none" w:sz="0" w:space="0" w:color="auto"/>
        <w:left w:val="none" w:sz="0" w:space="0" w:color="auto"/>
        <w:bottom w:val="none" w:sz="0" w:space="0" w:color="auto"/>
        <w:right w:val="none" w:sz="0" w:space="0" w:color="auto"/>
      </w:divBdr>
    </w:div>
    <w:div w:id="1113750945">
      <w:bodyDiv w:val="1"/>
      <w:marLeft w:val="0"/>
      <w:marRight w:val="0"/>
      <w:marTop w:val="0"/>
      <w:marBottom w:val="0"/>
      <w:divBdr>
        <w:top w:val="none" w:sz="0" w:space="0" w:color="auto"/>
        <w:left w:val="none" w:sz="0" w:space="0" w:color="auto"/>
        <w:bottom w:val="none" w:sz="0" w:space="0" w:color="auto"/>
        <w:right w:val="none" w:sz="0" w:space="0" w:color="auto"/>
      </w:divBdr>
    </w:div>
    <w:div w:id="1124731143">
      <w:bodyDiv w:val="1"/>
      <w:marLeft w:val="0"/>
      <w:marRight w:val="0"/>
      <w:marTop w:val="0"/>
      <w:marBottom w:val="0"/>
      <w:divBdr>
        <w:top w:val="none" w:sz="0" w:space="0" w:color="auto"/>
        <w:left w:val="none" w:sz="0" w:space="0" w:color="auto"/>
        <w:bottom w:val="none" w:sz="0" w:space="0" w:color="auto"/>
        <w:right w:val="none" w:sz="0" w:space="0" w:color="auto"/>
      </w:divBdr>
    </w:div>
    <w:div w:id="1244216681">
      <w:bodyDiv w:val="1"/>
      <w:marLeft w:val="0"/>
      <w:marRight w:val="0"/>
      <w:marTop w:val="0"/>
      <w:marBottom w:val="0"/>
      <w:divBdr>
        <w:top w:val="none" w:sz="0" w:space="0" w:color="auto"/>
        <w:left w:val="none" w:sz="0" w:space="0" w:color="auto"/>
        <w:bottom w:val="none" w:sz="0" w:space="0" w:color="auto"/>
        <w:right w:val="none" w:sz="0" w:space="0" w:color="auto"/>
      </w:divBdr>
    </w:div>
    <w:div w:id="1304889905">
      <w:bodyDiv w:val="1"/>
      <w:marLeft w:val="0"/>
      <w:marRight w:val="0"/>
      <w:marTop w:val="0"/>
      <w:marBottom w:val="0"/>
      <w:divBdr>
        <w:top w:val="none" w:sz="0" w:space="0" w:color="auto"/>
        <w:left w:val="none" w:sz="0" w:space="0" w:color="auto"/>
        <w:bottom w:val="none" w:sz="0" w:space="0" w:color="auto"/>
        <w:right w:val="none" w:sz="0" w:space="0" w:color="auto"/>
      </w:divBdr>
    </w:div>
    <w:div w:id="1697076765">
      <w:bodyDiv w:val="1"/>
      <w:marLeft w:val="0"/>
      <w:marRight w:val="0"/>
      <w:marTop w:val="0"/>
      <w:marBottom w:val="0"/>
      <w:divBdr>
        <w:top w:val="none" w:sz="0" w:space="0" w:color="auto"/>
        <w:left w:val="none" w:sz="0" w:space="0" w:color="auto"/>
        <w:bottom w:val="none" w:sz="0" w:space="0" w:color="auto"/>
        <w:right w:val="none" w:sz="0" w:space="0" w:color="auto"/>
      </w:divBdr>
    </w:div>
    <w:div w:id="1758398722">
      <w:bodyDiv w:val="1"/>
      <w:marLeft w:val="0"/>
      <w:marRight w:val="0"/>
      <w:marTop w:val="0"/>
      <w:marBottom w:val="0"/>
      <w:divBdr>
        <w:top w:val="none" w:sz="0" w:space="0" w:color="auto"/>
        <w:left w:val="none" w:sz="0" w:space="0" w:color="auto"/>
        <w:bottom w:val="none" w:sz="0" w:space="0" w:color="auto"/>
        <w:right w:val="none" w:sz="0" w:space="0" w:color="auto"/>
      </w:divBdr>
    </w:div>
    <w:div w:id="1764646465">
      <w:bodyDiv w:val="1"/>
      <w:marLeft w:val="0"/>
      <w:marRight w:val="0"/>
      <w:marTop w:val="0"/>
      <w:marBottom w:val="0"/>
      <w:divBdr>
        <w:top w:val="none" w:sz="0" w:space="0" w:color="auto"/>
        <w:left w:val="none" w:sz="0" w:space="0" w:color="auto"/>
        <w:bottom w:val="none" w:sz="0" w:space="0" w:color="auto"/>
        <w:right w:val="none" w:sz="0" w:space="0" w:color="auto"/>
      </w:divBdr>
      <w:divsChild>
        <w:div w:id="7317310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6653187">
      <w:bodyDiv w:val="1"/>
      <w:marLeft w:val="0"/>
      <w:marRight w:val="0"/>
      <w:marTop w:val="0"/>
      <w:marBottom w:val="0"/>
      <w:divBdr>
        <w:top w:val="none" w:sz="0" w:space="0" w:color="auto"/>
        <w:left w:val="none" w:sz="0" w:space="0" w:color="auto"/>
        <w:bottom w:val="none" w:sz="0" w:space="0" w:color="auto"/>
        <w:right w:val="none" w:sz="0" w:space="0" w:color="auto"/>
      </w:divBdr>
    </w:div>
    <w:div w:id="1873372479">
      <w:bodyDiv w:val="1"/>
      <w:marLeft w:val="0"/>
      <w:marRight w:val="0"/>
      <w:marTop w:val="0"/>
      <w:marBottom w:val="0"/>
      <w:divBdr>
        <w:top w:val="none" w:sz="0" w:space="0" w:color="auto"/>
        <w:left w:val="none" w:sz="0" w:space="0" w:color="auto"/>
        <w:bottom w:val="none" w:sz="0" w:space="0" w:color="auto"/>
        <w:right w:val="none" w:sz="0" w:space="0" w:color="auto"/>
      </w:divBdr>
    </w:div>
    <w:div w:id="1889682422">
      <w:bodyDiv w:val="1"/>
      <w:marLeft w:val="0"/>
      <w:marRight w:val="0"/>
      <w:marTop w:val="0"/>
      <w:marBottom w:val="0"/>
      <w:divBdr>
        <w:top w:val="none" w:sz="0" w:space="0" w:color="auto"/>
        <w:left w:val="none" w:sz="0" w:space="0" w:color="auto"/>
        <w:bottom w:val="none" w:sz="0" w:space="0" w:color="auto"/>
        <w:right w:val="none" w:sz="0" w:space="0" w:color="auto"/>
      </w:divBdr>
    </w:div>
    <w:div w:id="1982878362">
      <w:bodyDiv w:val="1"/>
      <w:marLeft w:val="0"/>
      <w:marRight w:val="0"/>
      <w:marTop w:val="0"/>
      <w:marBottom w:val="0"/>
      <w:divBdr>
        <w:top w:val="none" w:sz="0" w:space="0" w:color="auto"/>
        <w:left w:val="none" w:sz="0" w:space="0" w:color="auto"/>
        <w:bottom w:val="none" w:sz="0" w:space="0" w:color="auto"/>
        <w:right w:val="none" w:sz="0" w:space="0" w:color="auto"/>
      </w:divBdr>
    </w:div>
    <w:div w:id="210017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401</Words>
  <Characters>2289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Samba Matundu</dc:creator>
  <cp:keywords/>
  <dc:description/>
  <cp:lastModifiedBy>samba matundu</cp:lastModifiedBy>
  <cp:revision>3</cp:revision>
  <dcterms:created xsi:type="dcterms:W3CDTF">2025-03-12T18:11:00Z</dcterms:created>
  <dcterms:modified xsi:type="dcterms:W3CDTF">2025-12-31T17:49:00Z</dcterms:modified>
</cp:coreProperties>
</file>