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D004" w14:textId="2FD612FC" w:rsidR="00EC561D" w:rsidRDefault="00EC561D">
      <w:r>
        <w:rPr>
          <w:noProof/>
        </w:rPr>
        <w:drawing>
          <wp:anchor distT="0" distB="0" distL="114300" distR="114300" simplePos="0" relativeHeight="251658240" behindDoc="0" locked="0" layoutInCell="1" allowOverlap="1" wp14:anchorId="42A316FA" wp14:editId="39C2EF40">
            <wp:simplePos x="0" y="0"/>
            <wp:positionH relativeFrom="margin">
              <wp:align>center</wp:align>
            </wp:positionH>
            <wp:positionV relativeFrom="paragraph">
              <wp:posOffset>-1333500</wp:posOffset>
            </wp:positionV>
            <wp:extent cx="2882900" cy="2355850"/>
            <wp:effectExtent l="0" t="0" r="0" b="6350"/>
            <wp:wrapNone/>
            <wp:docPr id="1019229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29128" name="Picture 101922912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82"/>
                    <a:stretch/>
                  </pic:blipFill>
                  <pic:spPr bwMode="auto">
                    <a:xfrm>
                      <a:off x="0" y="0"/>
                      <a:ext cx="2882900" cy="235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1BC536" w14:textId="77777777" w:rsidR="00EC561D" w:rsidRPr="00EC561D" w:rsidRDefault="00EC561D" w:rsidP="00EC561D"/>
    <w:p w14:paraId="26D0DA1B" w14:textId="77777777" w:rsidR="005326C1" w:rsidRDefault="005326C1" w:rsidP="005326C1"/>
    <w:p w14:paraId="6309747E" w14:textId="77777777" w:rsidR="003B5DD5" w:rsidRDefault="003B5DD5" w:rsidP="003B5DD5"/>
    <w:p w14:paraId="0ED1EFD1" w14:textId="7F23A063" w:rsidR="00166379" w:rsidRDefault="00B72A76" w:rsidP="00AF5BB6">
      <w:pPr>
        <w:jc w:val="center"/>
        <w:rPr>
          <w:b/>
          <w:bCs/>
        </w:rPr>
      </w:pPr>
      <w:r>
        <w:rPr>
          <w:b/>
          <w:bCs/>
        </w:rPr>
        <w:t>Packed Lunch</w:t>
      </w:r>
      <w:r w:rsidR="002A5779" w:rsidRPr="002A5779">
        <w:rPr>
          <w:b/>
          <w:bCs/>
        </w:rPr>
        <w:t xml:space="preserve"> Policy</w:t>
      </w:r>
    </w:p>
    <w:p w14:paraId="2C23F932" w14:textId="77777777" w:rsidR="002A5779" w:rsidRPr="00AF5BB6" w:rsidRDefault="002A5779" w:rsidP="00AF5BB6">
      <w:pPr>
        <w:jc w:val="center"/>
        <w:rPr>
          <w:b/>
          <w:bCs/>
        </w:rPr>
      </w:pPr>
    </w:p>
    <w:p w14:paraId="0A28EE17" w14:textId="77777777" w:rsidR="00B72A76" w:rsidRPr="00B72A76" w:rsidRDefault="00B72A76" w:rsidP="00B72A76">
      <w:r w:rsidRPr="00B72A76">
        <w:rPr>
          <w:i/>
          <w:iCs/>
        </w:rPr>
        <w:t>For Children Aged 9 Months to 5 Years</w:t>
      </w:r>
    </w:p>
    <w:p w14:paraId="5F4292FD" w14:textId="77777777" w:rsidR="00B72A76" w:rsidRPr="00B72A76" w:rsidRDefault="00B72A76" w:rsidP="00B72A76">
      <w:r w:rsidRPr="00B72A76">
        <w:rPr>
          <w:b/>
          <w:bCs/>
        </w:rPr>
        <w:t>Purpose</w:t>
      </w:r>
      <w:r w:rsidRPr="00B72A76">
        <w:br/>
        <w:t>To ensure all children receive a balanced, nutritious meal in line with UK Government guidance for early years settings and to maintain a safe environment for children with allergies, this policy outlines the expectations for packed lunches brought into the nursery.</w:t>
      </w:r>
    </w:p>
    <w:p w14:paraId="180DDB50" w14:textId="77777777" w:rsidR="00B72A76" w:rsidRPr="00B72A76" w:rsidRDefault="00B72A76" w:rsidP="00B72A76">
      <w:r w:rsidRPr="00B72A76">
        <w:rPr>
          <w:b/>
          <w:bCs/>
        </w:rPr>
        <w:t>General Guidelines</w:t>
      </w:r>
    </w:p>
    <w:p w14:paraId="66A35903" w14:textId="77777777" w:rsidR="00B72A76" w:rsidRPr="00B72A76" w:rsidRDefault="00B72A76" w:rsidP="00B72A76">
      <w:pPr>
        <w:numPr>
          <w:ilvl w:val="0"/>
          <w:numId w:val="11"/>
        </w:numPr>
      </w:pPr>
      <w:r w:rsidRPr="00B72A76">
        <w:t>Packed lunches should be healthy, balanced, and support the nutritional needs of growing children.</w:t>
      </w:r>
    </w:p>
    <w:p w14:paraId="239AB6D6" w14:textId="77777777" w:rsidR="00B72A76" w:rsidRPr="00B72A76" w:rsidRDefault="00B72A76" w:rsidP="00B72A76">
      <w:pPr>
        <w:numPr>
          <w:ilvl w:val="0"/>
          <w:numId w:val="11"/>
        </w:numPr>
      </w:pPr>
      <w:r w:rsidRPr="00B72A76">
        <w:t xml:space="preserve">All packed lunches must be nut-free. We operate a strict </w:t>
      </w:r>
      <w:r w:rsidRPr="00B72A76">
        <w:rPr>
          <w:b/>
          <w:bCs/>
        </w:rPr>
        <w:t>NO NUTS</w:t>
      </w:r>
      <w:r w:rsidRPr="00B72A76">
        <w:t xml:space="preserve"> policy due to life-threatening allergies.</w:t>
      </w:r>
    </w:p>
    <w:p w14:paraId="0164F50E" w14:textId="77777777" w:rsidR="00B72A76" w:rsidRPr="00B72A76" w:rsidRDefault="00B72A76" w:rsidP="00B72A76">
      <w:pPr>
        <w:numPr>
          <w:ilvl w:val="0"/>
          <w:numId w:val="11"/>
        </w:numPr>
      </w:pPr>
      <w:r w:rsidRPr="00B72A76">
        <w:t>Meals should be manageable for young children to eat independently where appropriate.</w:t>
      </w:r>
    </w:p>
    <w:p w14:paraId="1919CE3D" w14:textId="77777777" w:rsidR="00B72A76" w:rsidRPr="00B72A76" w:rsidRDefault="00B72A76" w:rsidP="00B72A76">
      <w:r w:rsidRPr="00B72A76">
        <w:rPr>
          <w:b/>
          <w:bCs/>
        </w:rPr>
        <w:t>What to Include:</w:t>
      </w:r>
      <w:r w:rsidRPr="00B72A76">
        <w:t xml:space="preserve"> Parents are encouraged to provide a variety of foods from the following groups:</w:t>
      </w:r>
    </w:p>
    <w:p w14:paraId="0E09BDD3" w14:textId="77777777" w:rsidR="00B72A76" w:rsidRPr="00B72A76" w:rsidRDefault="00B72A76" w:rsidP="00B72A76">
      <w:pPr>
        <w:numPr>
          <w:ilvl w:val="0"/>
          <w:numId w:val="12"/>
        </w:numPr>
      </w:pPr>
      <w:r w:rsidRPr="00B72A76">
        <w:rPr>
          <w:b/>
          <w:bCs/>
        </w:rPr>
        <w:t>Starchy Foods</w:t>
      </w:r>
      <w:r w:rsidRPr="00B72A76">
        <w:t xml:space="preserve"> (Base of the meal)</w:t>
      </w:r>
    </w:p>
    <w:p w14:paraId="26C40775" w14:textId="77777777" w:rsidR="00B72A76" w:rsidRPr="00B72A76" w:rsidRDefault="00B72A76" w:rsidP="00B72A76">
      <w:pPr>
        <w:numPr>
          <w:ilvl w:val="1"/>
          <w:numId w:val="12"/>
        </w:numPr>
      </w:pPr>
      <w:r w:rsidRPr="00B72A76">
        <w:t>Bread, pitta, wraps, rice cakes, pasta, or potatoes.</w:t>
      </w:r>
    </w:p>
    <w:p w14:paraId="495ECD63" w14:textId="77777777" w:rsidR="00B72A76" w:rsidRPr="00B72A76" w:rsidRDefault="00B72A76" w:rsidP="00B72A76">
      <w:pPr>
        <w:numPr>
          <w:ilvl w:val="1"/>
          <w:numId w:val="12"/>
        </w:numPr>
      </w:pPr>
      <w:r w:rsidRPr="00B72A76">
        <w:t>Choose wholegrain options where possible.</w:t>
      </w:r>
    </w:p>
    <w:p w14:paraId="54FA21CC" w14:textId="77777777" w:rsidR="00B72A76" w:rsidRPr="00B72A76" w:rsidRDefault="00B72A76" w:rsidP="00B72A76">
      <w:pPr>
        <w:numPr>
          <w:ilvl w:val="0"/>
          <w:numId w:val="12"/>
        </w:numPr>
      </w:pPr>
      <w:r w:rsidRPr="00B72A76">
        <w:rPr>
          <w:b/>
          <w:bCs/>
        </w:rPr>
        <w:t>Fruit and Vegetables</w:t>
      </w:r>
    </w:p>
    <w:p w14:paraId="1AEF7491" w14:textId="77777777" w:rsidR="00B72A76" w:rsidRPr="00B72A76" w:rsidRDefault="00B72A76" w:rsidP="00B72A76">
      <w:pPr>
        <w:numPr>
          <w:ilvl w:val="1"/>
          <w:numId w:val="12"/>
        </w:numPr>
      </w:pPr>
      <w:r w:rsidRPr="00B72A76">
        <w:t>Include at least one portion of fruit and one portion of vegetables.</w:t>
      </w:r>
    </w:p>
    <w:p w14:paraId="6F578FE7" w14:textId="77777777" w:rsidR="00B72A76" w:rsidRPr="00B72A76" w:rsidRDefault="00B72A76" w:rsidP="00B72A76">
      <w:pPr>
        <w:numPr>
          <w:ilvl w:val="1"/>
          <w:numId w:val="12"/>
        </w:numPr>
      </w:pPr>
      <w:r w:rsidRPr="00B72A76">
        <w:t>Can be fresh, frozen, or tinned (in juice not syrup).</w:t>
      </w:r>
    </w:p>
    <w:p w14:paraId="0D3877B9" w14:textId="77777777" w:rsidR="00B72A76" w:rsidRPr="00B72A76" w:rsidRDefault="00B72A76" w:rsidP="00B72A76">
      <w:pPr>
        <w:numPr>
          <w:ilvl w:val="0"/>
          <w:numId w:val="12"/>
        </w:numPr>
      </w:pPr>
      <w:r w:rsidRPr="00B72A76">
        <w:rPr>
          <w:b/>
          <w:bCs/>
        </w:rPr>
        <w:t>Protein</w:t>
      </w:r>
    </w:p>
    <w:p w14:paraId="4A55AFC6" w14:textId="77777777" w:rsidR="00B72A76" w:rsidRPr="00B72A76" w:rsidRDefault="00B72A76" w:rsidP="00B72A76">
      <w:pPr>
        <w:numPr>
          <w:ilvl w:val="1"/>
          <w:numId w:val="12"/>
        </w:numPr>
      </w:pPr>
      <w:r w:rsidRPr="00B72A76">
        <w:t>Cooked meats (chicken, turkey), fish (tuna, salmon), egg, hummus, beans or lentils.</w:t>
      </w:r>
    </w:p>
    <w:p w14:paraId="54452847" w14:textId="77777777" w:rsidR="00B72A76" w:rsidRPr="00B72A76" w:rsidRDefault="00B72A76" w:rsidP="00B72A76">
      <w:pPr>
        <w:numPr>
          <w:ilvl w:val="0"/>
          <w:numId w:val="12"/>
        </w:numPr>
      </w:pPr>
      <w:r w:rsidRPr="00B72A76">
        <w:rPr>
          <w:b/>
          <w:bCs/>
        </w:rPr>
        <w:t>Dairy and Alternatives</w:t>
      </w:r>
    </w:p>
    <w:p w14:paraId="7C271477" w14:textId="77777777" w:rsidR="00B72A76" w:rsidRPr="00B72A76" w:rsidRDefault="00B72A76" w:rsidP="00B72A76">
      <w:pPr>
        <w:numPr>
          <w:ilvl w:val="1"/>
          <w:numId w:val="12"/>
        </w:numPr>
      </w:pPr>
      <w:r w:rsidRPr="00B72A76">
        <w:lastRenderedPageBreak/>
        <w:t>Cheese, yoghurt, or plant-based alternatives with added calcium.</w:t>
      </w:r>
    </w:p>
    <w:p w14:paraId="02490FEC" w14:textId="77777777" w:rsidR="00B72A76" w:rsidRPr="00B72A76" w:rsidRDefault="00B72A76" w:rsidP="00B72A76">
      <w:r w:rsidRPr="00B72A76">
        <w:rPr>
          <w:b/>
          <w:bCs/>
        </w:rPr>
        <w:t>Optional Snacks (in moderation):</w:t>
      </w:r>
    </w:p>
    <w:p w14:paraId="47F4796C" w14:textId="77777777" w:rsidR="00B72A76" w:rsidRPr="00B72A76" w:rsidRDefault="00B72A76" w:rsidP="00B72A76">
      <w:pPr>
        <w:numPr>
          <w:ilvl w:val="0"/>
          <w:numId w:val="13"/>
        </w:numPr>
      </w:pPr>
      <w:r w:rsidRPr="00B72A76">
        <w:t>Plain rice cakes, breadsticks, or oatcakes.</w:t>
      </w:r>
    </w:p>
    <w:p w14:paraId="08E2EFEB" w14:textId="77777777" w:rsidR="00B72A76" w:rsidRPr="00B72A76" w:rsidRDefault="00B72A76" w:rsidP="00B72A76">
      <w:pPr>
        <w:numPr>
          <w:ilvl w:val="0"/>
          <w:numId w:val="13"/>
        </w:numPr>
      </w:pPr>
      <w:r w:rsidRPr="00B72A76">
        <w:t>Small portion of dried fruit.</w:t>
      </w:r>
    </w:p>
    <w:p w14:paraId="051AC006" w14:textId="77777777" w:rsidR="00B72A76" w:rsidRPr="00B72A76" w:rsidRDefault="00B72A76" w:rsidP="00B72A76">
      <w:r w:rsidRPr="00B72A76">
        <w:rPr>
          <w:b/>
          <w:bCs/>
        </w:rPr>
        <w:t>Drinks</w:t>
      </w:r>
    </w:p>
    <w:p w14:paraId="6E455BC0" w14:textId="77777777" w:rsidR="00B72A76" w:rsidRPr="00B72A76" w:rsidRDefault="00B72A76" w:rsidP="00B72A76">
      <w:pPr>
        <w:numPr>
          <w:ilvl w:val="0"/>
          <w:numId w:val="14"/>
        </w:numPr>
      </w:pPr>
      <w:r w:rsidRPr="00B72A76">
        <w:t>Water and milk are provided by the nursery.</w:t>
      </w:r>
    </w:p>
    <w:p w14:paraId="75DDD014" w14:textId="77777777" w:rsidR="00B72A76" w:rsidRPr="00B72A76" w:rsidRDefault="00B72A76" w:rsidP="00B72A76">
      <w:pPr>
        <w:numPr>
          <w:ilvl w:val="0"/>
          <w:numId w:val="14"/>
        </w:numPr>
      </w:pPr>
      <w:r w:rsidRPr="00B72A76">
        <w:t>Please do not include fizzy drinks, squash, or juice.</w:t>
      </w:r>
    </w:p>
    <w:p w14:paraId="59848EDE" w14:textId="77777777" w:rsidR="00B72A76" w:rsidRPr="00B72A76" w:rsidRDefault="00B72A76" w:rsidP="00B72A76">
      <w:r w:rsidRPr="00B72A76">
        <w:rPr>
          <w:b/>
          <w:bCs/>
        </w:rPr>
        <w:t>What NOT to Include:</w:t>
      </w:r>
    </w:p>
    <w:p w14:paraId="4D69C160" w14:textId="77777777" w:rsidR="00B72A76" w:rsidRPr="00B72A76" w:rsidRDefault="00B72A76" w:rsidP="00B72A76">
      <w:pPr>
        <w:numPr>
          <w:ilvl w:val="0"/>
          <w:numId w:val="15"/>
        </w:numPr>
      </w:pPr>
      <w:r w:rsidRPr="00B72A76">
        <w:rPr>
          <w:b/>
          <w:bCs/>
        </w:rPr>
        <w:t>Nuts or nut-based products</w:t>
      </w:r>
      <w:r w:rsidRPr="00B72A76">
        <w:t xml:space="preserve"> (including peanut butter, Nutella, etc.)</w:t>
      </w:r>
    </w:p>
    <w:p w14:paraId="6D2C5AD6" w14:textId="77777777" w:rsidR="00B72A76" w:rsidRPr="00B72A76" w:rsidRDefault="00B72A76" w:rsidP="00B72A76">
      <w:pPr>
        <w:numPr>
          <w:ilvl w:val="0"/>
          <w:numId w:val="15"/>
        </w:numPr>
      </w:pPr>
      <w:r w:rsidRPr="00B72A76">
        <w:t>Sweets or chocolate bars</w:t>
      </w:r>
    </w:p>
    <w:p w14:paraId="59A5B136" w14:textId="77777777" w:rsidR="00B72A76" w:rsidRPr="00B72A76" w:rsidRDefault="00B72A76" w:rsidP="00B72A76">
      <w:pPr>
        <w:numPr>
          <w:ilvl w:val="0"/>
          <w:numId w:val="15"/>
        </w:numPr>
      </w:pPr>
      <w:r w:rsidRPr="00B72A76">
        <w:t>Fizzy drinks or juice drinks</w:t>
      </w:r>
    </w:p>
    <w:p w14:paraId="448C4CFE" w14:textId="77777777" w:rsidR="00B72A76" w:rsidRPr="00B72A76" w:rsidRDefault="00B72A76" w:rsidP="00B72A76">
      <w:pPr>
        <w:numPr>
          <w:ilvl w:val="0"/>
          <w:numId w:val="15"/>
        </w:numPr>
      </w:pPr>
      <w:r w:rsidRPr="00B72A76">
        <w:t>Food that requires reheating or refrigeration (unless agreed in advance)</w:t>
      </w:r>
    </w:p>
    <w:p w14:paraId="55728716" w14:textId="77777777" w:rsidR="00B72A76" w:rsidRPr="00B72A76" w:rsidRDefault="00B72A76" w:rsidP="00B72A76">
      <w:r w:rsidRPr="00B72A76">
        <w:rPr>
          <w:b/>
          <w:bCs/>
        </w:rPr>
        <w:t>Storage</w:t>
      </w:r>
    </w:p>
    <w:p w14:paraId="25B53687" w14:textId="77777777" w:rsidR="00B72A76" w:rsidRPr="00B72A76" w:rsidRDefault="00B72A76" w:rsidP="00B72A76">
      <w:pPr>
        <w:numPr>
          <w:ilvl w:val="0"/>
          <w:numId w:val="16"/>
        </w:numPr>
      </w:pPr>
      <w:r w:rsidRPr="00B72A76">
        <w:t>Packed lunches must be provided in a clearly labelled lunchbox.</w:t>
      </w:r>
    </w:p>
    <w:p w14:paraId="33F9A339" w14:textId="77777777" w:rsidR="00B72A76" w:rsidRPr="00B72A76" w:rsidRDefault="00B72A76" w:rsidP="00B72A76">
      <w:pPr>
        <w:numPr>
          <w:ilvl w:val="0"/>
          <w:numId w:val="16"/>
        </w:numPr>
      </w:pPr>
      <w:r w:rsidRPr="00B72A76">
        <w:t>Please include an ice pack to keep food fresh as lunches may not be refrigerated.</w:t>
      </w:r>
    </w:p>
    <w:p w14:paraId="0AF794CE" w14:textId="77777777" w:rsidR="00B72A76" w:rsidRPr="00B72A76" w:rsidRDefault="00B72A76" w:rsidP="00B72A76">
      <w:r w:rsidRPr="00B72A76">
        <w:rPr>
          <w:b/>
          <w:bCs/>
        </w:rPr>
        <w:t>Home-Cooked Meals</w:t>
      </w:r>
    </w:p>
    <w:p w14:paraId="5714672B" w14:textId="77777777" w:rsidR="00B72A76" w:rsidRPr="00B72A76" w:rsidRDefault="00B72A76" w:rsidP="00B72A76">
      <w:pPr>
        <w:numPr>
          <w:ilvl w:val="0"/>
          <w:numId w:val="17"/>
        </w:numPr>
      </w:pPr>
      <w:r w:rsidRPr="00B72A76">
        <w:t>Any home-cooked meals included in lunchboxes must be accompanied by a list of all ingredients used, especially if the dish is not in its original packaging.</w:t>
      </w:r>
    </w:p>
    <w:p w14:paraId="44C6CFA3" w14:textId="77777777" w:rsidR="00B72A76" w:rsidRPr="00B72A76" w:rsidRDefault="00B72A76" w:rsidP="00B72A76">
      <w:pPr>
        <w:numPr>
          <w:ilvl w:val="0"/>
          <w:numId w:val="17"/>
        </w:numPr>
      </w:pPr>
      <w:r w:rsidRPr="00B72A76">
        <w:t>This is essential to help us manage allergy risks and ensure food safety.</w:t>
      </w:r>
    </w:p>
    <w:p w14:paraId="1A187317" w14:textId="77777777" w:rsidR="00B72A76" w:rsidRPr="00B72A76" w:rsidRDefault="00B72A76" w:rsidP="00B72A76">
      <w:r w:rsidRPr="00B72A76">
        <w:rPr>
          <w:b/>
          <w:bCs/>
        </w:rPr>
        <w:t>Monitoring</w:t>
      </w:r>
      <w:r w:rsidRPr="00B72A76">
        <w:t xml:space="preserve"> Staff will monitor the contents of lunchboxes to ensure they meet these guidelines and will discuss concerns with parents as needed.</w:t>
      </w:r>
    </w:p>
    <w:p w14:paraId="3703E8C9" w14:textId="77777777" w:rsidR="00B72A76" w:rsidRPr="00B72A76" w:rsidRDefault="00B72A76" w:rsidP="00B72A76">
      <w:r w:rsidRPr="00B72A76">
        <w:rPr>
          <w:b/>
          <w:bCs/>
        </w:rPr>
        <w:t>Allergy Awareness</w:t>
      </w:r>
      <w:r w:rsidRPr="00B72A76">
        <w:t xml:space="preserve"> Due to the risk to children with allergies, any lunchbox found to contain nuts will be removed and replaced with a nursery-provided alternative while parents are contacted.</w:t>
      </w:r>
    </w:p>
    <w:p w14:paraId="2C064009" w14:textId="77777777" w:rsidR="00B72A76" w:rsidRPr="00B72A76" w:rsidRDefault="00B72A76" w:rsidP="00B72A76">
      <w:r w:rsidRPr="00B72A76">
        <w:rPr>
          <w:b/>
          <w:bCs/>
        </w:rPr>
        <w:t>Review</w:t>
      </w:r>
      <w:r w:rsidRPr="00B72A76">
        <w:t xml:space="preserve"> This policy is reviewed annually in line with updates to government guidance and nursery procedures.</w:t>
      </w:r>
    </w:p>
    <w:p w14:paraId="542E98DF" w14:textId="0F3F4AE5" w:rsidR="00EC561D" w:rsidRPr="003B5DD5" w:rsidRDefault="00000000" w:rsidP="002A5779">
      <w:pPr>
        <w:rPr>
          <w:rFonts w:ascii="Arial" w:hAnsi="Arial" w:cs="Arial"/>
        </w:rPr>
      </w:pPr>
      <w:r>
        <w:pict w14:anchorId="3DF50C9D">
          <v:rect id="_x0000_i1025" style="width:0;height:1.5pt" o:hralign="center" o:hrstd="t" o:hr="t" fillcolor="#a0a0a0" stroked="f"/>
        </w:pict>
      </w:r>
    </w:p>
    <w:p w14:paraId="0568E832" w14:textId="77777777" w:rsidR="0026064F" w:rsidRDefault="0026064F" w:rsidP="00EC561D">
      <w:pPr>
        <w:rPr>
          <w:rFonts w:ascii="Arial" w:hAnsi="Arial" w:cs="Arial"/>
          <w:b/>
          <w:bCs/>
        </w:rPr>
      </w:pPr>
    </w:p>
    <w:p w14:paraId="1AAB792F" w14:textId="0D515CFC" w:rsidR="00EC561D" w:rsidRPr="00EC561D" w:rsidRDefault="00EC561D" w:rsidP="00EC561D">
      <w:pPr>
        <w:rPr>
          <w:rFonts w:ascii="Arial" w:hAnsi="Arial" w:cs="Arial"/>
          <w:b/>
          <w:bCs/>
        </w:rPr>
      </w:pPr>
      <w:r w:rsidRPr="00EC561D">
        <w:rPr>
          <w:rFonts w:ascii="Arial" w:hAnsi="Arial" w:cs="Arial"/>
          <w:b/>
          <w:bCs/>
        </w:rPr>
        <w:t>Policy Adoption and Review</w:t>
      </w:r>
    </w:p>
    <w:p w14:paraId="3F54AF34" w14:textId="7A5BE4B1" w:rsidR="00EC561D" w:rsidRPr="00EC561D" w:rsidRDefault="00EC561D" w:rsidP="00EC561D">
      <w:pPr>
        <w:rPr>
          <w:rFonts w:ascii="Arial" w:hAnsi="Arial" w:cs="Arial"/>
        </w:rPr>
      </w:pPr>
      <w:r w:rsidRPr="00EC561D">
        <w:rPr>
          <w:rFonts w:ascii="Arial" w:hAnsi="Arial" w:cs="Arial"/>
          <w:b/>
          <w:bCs/>
        </w:rPr>
        <w:lastRenderedPageBreak/>
        <w:t>This policy was adopted by:</w:t>
      </w:r>
      <w:r w:rsidRPr="00EC561D">
        <w:rPr>
          <w:rFonts w:ascii="Arial" w:hAnsi="Arial" w:cs="Arial"/>
        </w:rPr>
        <w:t xml:space="preserve"> </w:t>
      </w:r>
      <w:r w:rsidRPr="00EC561D">
        <w:rPr>
          <w:rFonts w:ascii="Arial" w:hAnsi="Arial" w:cs="Arial"/>
          <w:i/>
          <w:iCs/>
        </w:rPr>
        <w:t>LittlElla</w:t>
      </w:r>
      <w:r w:rsidR="00614B28">
        <w:rPr>
          <w:rFonts w:ascii="Arial" w:hAnsi="Arial" w:cs="Arial"/>
          <w:i/>
          <w:iCs/>
        </w:rPr>
        <w:t>’</w:t>
      </w:r>
      <w:r w:rsidRPr="00EC561D">
        <w:rPr>
          <w:rFonts w:ascii="Arial" w:hAnsi="Arial" w:cs="Arial"/>
          <w:i/>
          <w:iCs/>
        </w:rPr>
        <w:t>s Childcare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On:</w:t>
      </w:r>
      <w:r w:rsidRPr="00EC5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01/0</w:t>
      </w:r>
      <w:r w:rsidR="00093B17">
        <w:rPr>
          <w:rFonts w:ascii="Arial" w:hAnsi="Arial" w:cs="Arial"/>
        </w:rPr>
        <w:t>1</w:t>
      </w:r>
      <w:r>
        <w:rPr>
          <w:rFonts w:ascii="Arial" w:hAnsi="Arial" w:cs="Arial"/>
        </w:rPr>
        <w:t>/202</w:t>
      </w:r>
      <w:r w:rsidR="00093B17">
        <w:rPr>
          <w:rFonts w:ascii="Arial" w:hAnsi="Arial" w:cs="Arial"/>
        </w:rPr>
        <w:t>6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Date to be reviewed:</w:t>
      </w:r>
      <w:r w:rsidRPr="00EC5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01/0</w:t>
      </w:r>
      <w:r w:rsidR="00093B17">
        <w:rPr>
          <w:rFonts w:ascii="Arial" w:hAnsi="Arial" w:cs="Arial"/>
        </w:rPr>
        <w:t>1</w:t>
      </w:r>
      <w:r>
        <w:rPr>
          <w:rFonts w:ascii="Arial" w:hAnsi="Arial" w:cs="Arial"/>
        </w:rPr>
        <w:t>/202</w:t>
      </w:r>
      <w:r w:rsidR="00093B17">
        <w:rPr>
          <w:rFonts w:ascii="Arial" w:hAnsi="Arial" w:cs="Arial"/>
        </w:rPr>
        <w:t>7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Name and role of signatory:</w:t>
      </w:r>
      <w:r w:rsidRPr="00EC561D">
        <w:rPr>
          <w:rFonts w:ascii="Arial" w:hAnsi="Arial" w:cs="Arial"/>
        </w:rPr>
        <w:t xml:space="preserve"> </w:t>
      </w:r>
      <w:r w:rsidR="007D04D6">
        <w:rPr>
          <w:rFonts w:ascii="Arial" w:hAnsi="Arial" w:cs="Arial"/>
        </w:rPr>
        <w:t xml:space="preserve">Samba Matundu (Nursery Manager) </w:t>
      </w:r>
    </w:p>
    <w:p w14:paraId="58AD414B" w14:textId="77777777" w:rsidR="00EC561D" w:rsidRDefault="00EC561D" w:rsidP="00EC561D"/>
    <w:p w14:paraId="60BA75F3" w14:textId="77777777" w:rsidR="00716F59" w:rsidRDefault="00716F59" w:rsidP="00EC561D"/>
    <w:p w14:paraId="4ED8B6AF" w14:textId="77777777" w:rsidR="00716F59" w:rsidRDefault="00716F59" w:rsidP="00EC561D"/>
    <w:p w14:paraId="09FA60BB" w14:textId="77777777" w:rsidR="00716F59" w:rsidRDefault="00716F59" w:rsidP="00EC561D"/>
    <w:sectPr w:rsidR="00716F59" w:rsidSect="007B0A4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4E66" w14:textId="77777777" w:rsidR="003F6A4A" w:rsidRDefault="003F6A4A" w:rsidP="00EC561D">
      <w:pPr>
        <w:spacing w:after="0" w:line="240" w:lineRule="auto"/>
      </w:pPr>
      <w:r>
        <w:separator/>
      </w:r>
    </w:p>
  </w:endnote>
  <w:endnote w:type="continuationSeparator" w:id="0">
    <w:p w14:paraId="0D1E2159" w14:textId="77777777" w:rsidR="003F6A4A" w:rsidRDefault="003F6A4A" w:rsidP="00EC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3F2C" w14:textId="77777777" w:rsidR="003F6A4A" w:rsidRDefault="003F6A4A" w:rsidP="00EC561D">
      <w:pPr>
        <w:spacing w:after="0" w:line="240" w:lineRule="auto"/>
      </w:pPr>
      <w:r>
        <w:separator/>
      </w:r>
    </w:p>
  </w:footnote>
  <w:footnote w:type="continuationSeparator" w:id="0">
    <w:p w14:paraId="691E7E35" w14:textId="77777777" w:rsidR="003F6A4A" w:rsidRDefault="003F6A4A" w:rsidP="00EC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9A78" w14:textId="2F6F4644" w:rsidR="00EC561D" w:rsidRDefault="0040207A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Staff Policies </w:t>
    </w:r>
  </w:p>
  <w:p w14:paraId="7D9DB771" w14:textId="77777777" w:rsidR="0040207A" w:rsidRPr="00EC561D" w:rsidRDefault="0040207A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FFB"/>
    <w:multiLevelType w:val="multilevel"/>
    <w:tmpl w:val="18A2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D5CE1"/>
    <w:multiLevelType w:val="hybridMultilevel"/>
    <w:tmpl w:val="A4E21F22"/>
    <w:lvl w:ilvl="0" w:tplc="A998C98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1748D"/>
    <w:multiLevelType w:val="multilevel"/>
    <w:tmpl w:val="4DBE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43BCF"/>
    <w:multiLevelType w:val="multilevel"/>
    <w:tmpl w:val="554E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D65FB"/>
    <w:multiLevelType w:val="multilevel"/>
    <w:tmpl w:val="450E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D04E8"/>
    <w:multiLevelType w:val="multilevel"/>
    <w:tmpl w:val="D86E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E2C48"/>
    <w:multiLevelType w:val="hybridMultilevel"/>
    <w:tmpl w:val="30300654"/>
    <w:lvl w:ilvl="0" w:tplc="25C8F6A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15E2"/>
    <w:multiLevelType w:val="multilevel"/>
    <w:tmpl w:val="8A12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D64CC"/>
    <w:multiLevelType w:val="multilevel"/>
    <w:tmpl w:val="5DC2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5247B"/>
    <w:multiLevelType w:val="multilevel"/>
    <w:tmpl w:val="7796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C425B3"/>
    <w:multiLevelType w:val="multilevel"/>
    <w:tmpl w:val="D978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3043FD"/>
    <w:multiLevelType w:val="multilevel"/>
    <w:tmpl w:val="EDB8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10002"/>
    <w:multiLevelType w:val="multilevel"/>
    <w:tmpl w:val="03CC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D053D"/>
    <w:multiLevelType w:val="hybridMultilevel"/>
    <w:tmpl w:val="5A4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D2515"/>
    <w:multiLevelType w:val="hybridMultilevel"/>
    <w:tmpl w:val="FD64A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66EBC"/>
    <w:multiLevelType w:val="multilevel"/>
    <w:tmpl w:val="057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461BBD"/>
    <w:multiLevelType w:val="hybridMultilevel"/>
    <w:tmpl w:val="B5D05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20623">
    <w:abstractNumId w:val="11"/>
  </w:num>
  <w:num w:numId="2" w16cid:durableId="1578131340">
    <w:abstractNumId w:val="7"/>
  </w:num>
  <w:num w:numId="3" w16cid:durableId="1913150787">
    <w:abstractNumId w:val="9"/>
  </w:num>
  <w:num w:numId="4" w16cid:durableId="1668367466">
    <w:abstractNumId w:val="3"/>
  </w:num>
  <w:num w:numId="5" w16cid:durableId="1597787823">
    <w:abstractNumId w:val="12"/>
  </w:num>
  <w:num w:numId="6" w16cid:durableId="351960038">
    <w:abstractNumId w:val="16"/>
  </w:num>
  <w:num w:numId="7" w16cid:durableId="2049799683">
    <w:abstractNumId w:val="6"/>
  </w:num>
  <w:num w:numId="8" w16cid:durableId="1777171819">
    <w:abstractNumId w:val="13"/>
  </w:num>
  <w:num w:numId="9" w16cid:durableId="1579366568">
    <w:abstractNumId w:val="1"/>
  </w:num>
  <w:num w:numId="10" w16cid:durableId="1339312926">
    <w:abstractNumId w:val="14"/>
  </w:num>
  <w:num w:numId="11" w16cid:durableId="498883905">
    <w:abstractNumId w:val="4"/>
  </w:num>
  <w:num w:numId="12" w16cid:durableId="1285502226">
    <w:abstractNumId w:val="10"/>
  </w:num>
  <w:num w:numId="13" w16cid:durableId="1823616300">
    <w:abstractNumId w:val="8"/>
  </w:num>
  <w:num w:numId="14" w16cid:durableId="555509149">
    <w:abstractNumId w:val="2"/>
  </w:num>
  <w:num w:numId="15" w16cid:durableId="624506713">
    <w:abstractNumId w:val="15"/>
  </w:num>
  <w:num w:numId="16" w16cid:durableId="1466461666">
    <w:abstractNumId w:val="0"/>
  </w:num>
  <w:num w:numId="17" w16cid:durableId="104610547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1D"/>
    <w:rsid w:val="00070C10"/>
    <w:rsid w:val="00093B17"/>
    <w:rsid w:val="000A000E"/>
    <w:rsid w:val="000A32EA"/>
    <w:rsid w:val="000C0A49"/>
    <w:rsid w:val="00166379"/>
    <w:rsid w:val="001B078D"/>
    <w:rsid w:val="0022647F"/>
    <w:rsid w:val="0026064F"/>
    <w:rsid w:val="00282A05"/>
    <w:rsid w:val="002A5779"/>
    <w:rsid w:val="002C7E8A"/>
    <w:rsid w:val="003365DC"/>
    <w:rsid w:val="003944E7"/>
    <w:rsid w:val="003B5DD5"/>
    <w:rsid w:val="003F6A4A"/>
    <w:rsid w:val="0040207A"/>
    <w:rsid w:val="00474D5A"/>
    <w:rsid w:val="00487ED2"/>
    <w:rsid w:val="004D47D0"/>
    <w:rsid w:val="00510D70"/>
    <w:rsid w:val="005326C1"/>
    <w:rsid w:val="00614B28"/>
    <w:rsid w:val="00640967"/>
    <w:rsid w:val="006C7EE1"/>
    <w:rsid w:val="00716F59"/>
    <w:rsid w:val="007B0A45"/>
    <w:rsid w:val="007D04D6"/>
    <w:rsid w:val="00891615"/>
    <w:rsid w:val="00A01951"/>
    <w:rsid w:val="00AC25FF"/>
    <w:rsid w:val="00AF5BB6"/>
    <w:rsid w:val="00B46E50"/>
    <w:rsid w:val="00B72A76"/>
    <w:rsid w:val="00BF58B2"/>
    <w:rsid w:val="00C5062C"/>
    <w:rsid w:val="00D85C0F"/>
    <w:rsid w:val="00DA6B8C"/>
    <w:rsid w:val="00DB30F5"/>
    <w:rsid w:val="00E01AC1"/>
    <w:rsid w:val="00E926B8"/>
    <w:rsid w:val="00EA4DA9"/>
    <w:rsid w:val="00EC561D"/>
    <w:rsid w:val="00F07387"/>
    <w:rsid w:val="00F1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A5E4"/>
  <w15:chartTrackingRefBased/>
  <w15:docId w15:val="{A81AC7D4-4122-4EB7-957F-5723B2A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C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6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61D"/>
  </w:style>
  <w:style w:type="paragraph" w:styleId="Footer">
    <w:name w:val="footer"/>
    <w:basedOn w:val="Normal"/>
    <w:link w:val="FooterChar"/>
    <w:uiPriority w:val="99"/>
    <w:unhideWhenUsed/>
    <w:rsid w:val="00EC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61D"/>
  </w:style>
  <w:style w:type="character" w:styleId="Hyperlink">
    <w:name w:val="Hyperlink"/>
    <w:basedOn w:val="DefaultParagraphFont"/>
    <w:uiPriority w:val="99"/>
    <w:unhideWhenUsed/>
    <w:rsid w:val="00E01A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AC1"/>
    <w:rPr>
      <w:color w:val="605E5C"/>
      <w:shd w:val="clear" w:color="auto" w:fill="E1DFDD"/>
    </w:rPr>
  </w:style>
  <w:style w:type="table" w:customStyle="1" w:styleId="TableGrid">
    <w:name w:val="TableGrid"/>
    <w:rsid w:val="00E926B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1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Matundu</dc:creator>
  <cp:keywords/>
  <dc:description/>
  <cp:lastModifiedBy>samba matundu</cp:lastModifiedBy>
  <cp:revision>3</cp:revision>
  <dcterms:created xsi:type="dcterms:W3CDTF">2025-05-18T18:03:00Z</dcterms:created>
  <dcterms:modified xsi:type="dcterms:W3CDTF">2025-12-31T17:55:00Z</dcterms:modified>
</cp:coreProperties>
</file>